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附件2</w:t>
      </w:r>
    </w:p>
    <w:p>
      <w:pPr>
        <w:jc w:val="center"/>
        <w:rPr>
          <w:rFonts w:hint="eastAsia" w:ascii="华文中宋" w:hAnsi="华文中宋" w:eastAsia="华文中宋" w:cs="方正小标宋简体"/>
          <w:b/>
          <w:bCs/>
          <w:sz w:val="40"/>
          <w:szCs w:val="40"/>
        </w:rPr>
      </w:pPr>
      <w:r>
        <w:rPr>
          <w:rFonts w:hint="eastAsia" w:ascii="华文中宋" w:hAnsi="华文中宋" w:eastAsia="华文中宋" w:cs="方正小标宋简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2025年广西医科大学“医学人文周”日程安排表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87"/>
        <w:gridCol w:w="1442"/>
        <w:gridCol w:w="1505"/>
        <w:gridCol w:w="4690"/>
        <w:gridCol w:w="922"/>
        <w:gridCol w:w="1076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活动名称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地点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活动类目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活动内容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参与人数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黑体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开幕式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6月7日</w:t>
            </w:r>
            <w:r>
              <w:rPr>
                <w:rFonts w:hint="eastAsia" w:ascii="宋体" w:hAnsi="宋体" w:cs="宋体"/>
                <w:szCs w:val="21"/>
                <w:lang w:eastAsia="zh"/>
              </w:rPr>
              <w:t>9:0</w:t>
            </w:r>
            <w:r>
              <w:rPr>
                <w:rFonts w:hint="eastAsia" w:ascii="宋体" w:hAnsi="宋体" w:cs="宋体"/>
                <w:szCs w:val="21"/>
              </w:rPr>
              <w:t>0-12:00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武鸣校区图书馆</w:t>
            </w:r>
            <w:bookmarkStart w:id="0" w:name="OLE_LINK4"/>
            <w:r>
              <w:rPr>
                <w:rFonts w:hint="eastAsia" w:ascii="宋体" w:hAnsi="宋体" w:cs="宋体"/>
                <w:szCs w:val="21"/>
              </w:rPr>
              <w:t>二层鼎新报告厅</w:t>
            </w:r>
            <w:bookmarkEnd w:id="0"/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开幕式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eastAsia="zh"/>
              </w:rPr>
            </w:pPr>
            <w:r>
              <w:rPr>
                <w:rFonts w:hint="eastAsia" w:ascii="宋体" w:hAnsi="宋体" w:cs="宋体"/>
                <w:szCs w:val="21"/>
                <w:lang w:eastAsia="zh"/>
              </w:rPr>
              <w:t>9:00-9:30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  <w:lang w:eastAsia="zh"/>
              </w:rPr>
            </w:pPr>
            <w:r>
              <w:rPr>
                <w:rFonts w:hint="eastAsia" w:ascii="宋体" w:hAnsi="宋体" w:cs="宋体"/>
                <w:szCs w:val="21"/>
                <w:lang w:eastAsia="zh"/>
              </w:rPr>
              <w:t>医学人文周启动仪式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400人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谢青松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15507714080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新时代医学人文关怀主题论坛</w:t>
            </w:r>
          </w:p>
        </w:tc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主题报告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"/>
              </w:rPr>
              <w:t>9:30-1</w:t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"/>
              </w:rPr>
              <w:t>:</w:t>
            </w:r>
            <w:r>
              <w:rPr>
                <w:rFonts w:hint="eastAsia" w:ascii="宋体" w:hAnsi="宋体" w:cs="宋体"/>
                <w:szCs w:val="21"/>
              </w:rPr>
              <w:t>00</w:t>
            </w:r>
          </w:p>
        </w:tc>
        <w:tc>
          <w:tcPr>
            <w:tcW w:w="4690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北京大学医学人文学院院长</w:t>
            </w:r>
            <w:r>
              <w:rPr>
                <w:rFonts w:hint="eastAsia" w:ascii="宋体" w:hAnsi="宋体" w:cs="宋体"/>
                <w:szCs w:val="21"/>
                <w:lang w:eastAsia="zh"/>
              </w:rPr>
              <w:t>郭莉萍：《叙事医学 让医学更温暖》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医患关系案例大赛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6月7日15:00-18:00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武鸣校区图书馆二层鼎新报告厅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比赛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初赛：团队提交医患关系案例到邮箱：253117224@qq.com（5.26日-6.4日）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决赛：8-10分钟展示+5分钟答辩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颁奖暨医学人文节目展演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100人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韦宇宁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15277710548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医学人文海报展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6月7-15日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武鸣校区图书馆三层（鼎新报告厅楼上）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海报展示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分设“生命伦理”“医患共情”“医学史话”板块，展出学生作品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陶思羽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18260864865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医学人文线上荐书活动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bidi="ar"/>
              </w:rPr>
              <w:t>6月7-15日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bidi="ar"/>
              </w:rPr>
              <w:t>学校图书馆公众号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推送书单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推荐医学人文主题书籍，内容涵盖医学伦理、生命叙事、死亡教育等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陶思羽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18260864865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医学人文工作坊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6月11日19:00-21:00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bidi="ar"/>
              </w:rPr>
              <w:t>武鸣校区广西医科大学新时代文明实践中心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工作坊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409575</wp:posOffset>
                  </wp:positionV>
                  <wp:extent cx="941070" cy="941070"/>
                  <wp:effectExtent l="0" t="0" r="0" b="0"/>
                  <wp:wrapTopAndBottom/>
                  <wp:docPr id="1" name="图片 1" descr="3cb61cc47503b9b134e80316dca2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b61cc47503b9b134e80316dca25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Cs w:val="21"/>
              </w:rPr>
              <w:t>医学生心理复原力构建工作坊。报名码如下：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曹伟玲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13978867661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医学人文互动体验区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6月7-15日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武鸣校区图书馆三层（鼎新报告厅楼上）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医学创艺角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进行组织胚胎模型创作、解剖绘图作品展出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朱江英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13878109334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医学人文电影夜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6月13日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19:30-21:30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武鸣校区图书馆一层合一报告厅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电影展播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放映《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中国医生</w:t>
            </w:r>
            <w:r>
              <w:rPr>
                <w:rFonts w:hint="eastAsia" w:ascii="宋体" w:hAnsi="宋体" w:cs="宋体"/>
                <w:szCs w:val="21"/>
              </w:rPr>
              <w:t>》等医学人文主题电影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400人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朱江英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13878109334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“青春筑梦 医路起航”</w:t>
            </w:r>
            <w:r>
              <w:rPr>
                <w:rFonts w:ascii="宋体" w:hAnsi="宋体" w:cs="宋体"/>
                <w:b/>
                <w:bCs/>
                <w:sz w:val="22"/>
                <w:szCs w:val="28"/>
              </w:rPr>
              <w:t>演讲比赛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6月上旬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校本部科技楼报告厅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比赛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搭建表达自我、分享感悟的平台，展现我校毕业生人文风貌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莫晴阳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15177112521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音乐思政课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6月下旬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校本部田径场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现场音乐活动</w:t>
            </w:r>
          </w:p>
        </w:tc>
        <w:tc>
          <w:tcPr>
            <w:tcW w:w="469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以音乐的形式强化思想引领，激发学生爱校荣校情怀与责任担当</w:t>
            </w:r>
          </w:p>
        </w:tc>
        <w:tc>
          <w:tcPr>
            <w:tcW w:w="922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076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莫晴阳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  <w:lang w:eastAsia="zh"/>
              </w:rPr>
            </w:pPr>
            <w:r>
              <w:rPr>
                <w:rFonts w:hint="eastAsia" w:ascii="宋体" w:hAnsi="宋体" w:cs="宋体"/>
                <w:sz w:val="24"/>
                <w:lang w:eastAsia="zh"/>
              </w:rPr>
              <w:t>15177112521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TQwZmEwOWNlZWE2MjI1MDVkNDUyNTIwOWFmOTQifQ=="/>
    <w:docVar w:name="KSO_WPS_MARK_KEY" w:val="78931cda-2e58-4152-81ab-0a75437a99e5"/>
  </w:docVars>
  <w:rsids>
    <w:rsidRoot w:val="29B66D63"/>
    <w:rsid w:val="001B4035"/>
    <w:rsid w:val="001E147F"/>
    <w:rsid w:val="00281056"/>
    <w:rsid w:val="003A7B57"/>
    <w:rsid w:val="003E27AF"/>
    <w:rsid w:val="004D54C7"/>
    <w:rsid w:val="00553345"/>
    <w:rsid w:val="005B59F0"/>
    <w:rsid w:val="00632EE5"/>
    <w:rsid w:val="0067270D"/>
    <w:rsid w:val="006A144B"/>
    <w:rsid w:val="008B3DCB"/>
    <w:rsid w:val="009F1A4F"/>
    <w:rsid w:val="00B84F0F"/>
    <w:rsid w:val="00BA5B7D"/>
    <w:rsid w:val="00DD197F"/>
    <w:rsid w:val="00F7142D"/>
    <w:rsid w:val="020E6802"/>
    <w:rsid w:val="02CF28ED"/>
    <w:rsid w:val="04334DA9"/>
    <w:rsid w:val="04634B7A"/>
    <w:rsid w:val="065B604E"/>
    <w:rsid w:val="06A71000"/>
    <w:rsid w:val="06B53BB8"/>
    <w:rsid w:val="07E255DE"/>
    <w:rsid w:val="08BA7A01"/>
    <w:rsid w:val="08BF7CDB"/>
    <w:rsid w:val="09046E31"/>
    <w:rsid w:val="0C012814"/>
    <w:rsid w:val="0CB1382E"/>
    <w:rsid w:val="0D605444"/>
    <w:rsid w:val="0E4B165C"/>
    <w:rsid w:val="0ED62A3E"/>
    <w:rsid w:val="0FC61845"/>
    <w:rsid w:val="10515FDB"/>
    <w:rsid w:val="125454F5"/>
    <w:rsid w:val="137C3A25"/>
    <w:rsid w:val="13AA3B5D"/>
    <w:rsid w:val="14CD1725"/>
    <w:rsid w:val="15B74628"/>
    <w:rsid w:val="164D5EBC"/>
    <w:rsid w:val="16FC2A97"/>
    <w:rsid w:val="178E5B40"/>
    <w:rsid w:val="187A2B98"/>
    <w:rsid w:val="1AB72618"/>
    <w:rsid w:val="1B312314"/>
    <w:rsid w:val="1B443C43"/>
    <w:rsid w:val="1C7132AC"/>
    <w:rsid w:val="1D5656FE"/>
    <w:rsid w:val="1DA67843"/>
    <w:rsid w:val="1DA86C5A"/>
    <w:rsid w:val="1DE564E6"/>
    <w:rsid w:val="23B012D4"/>
    <w:rsid w:val="25C6539F"/>
    <w:rsid w:val="27084758"/>
    <w:rsid w:val="287C7BBD"/>
    <w:rsid w:val="28C304C9"/>
    <w:rsid w:val="28FB05F1"/>
    <w:rsid w:val="29B66D63"/>
    <w:rsid w:val="29EA5C84"/>
    <w:rsid w:val="2AE00251"/>
    <w:rsid w:val="2B38699B"/>
    <w:rsid w:val="2B4E7592"/>
    <w:rsid w:val="2ED40876"/>
    <w:rsid w:val="2F705E67"/>
    <w:rsid w:val="2FC95D29"/>
    <w:rsid w:val="30111054"/>
    <w:rsid w:val="30262DB7"/>
    <w:rsid w:val="30294D2A"/>
    <w:rsid w:val="30863A97"/>
    <w:rsid w:val="31363966"/>
    <w:rsid w:val="31E42B76"/>
    <w:rsid w:val="34980AE7"/>
    <w:rsid w:val="35385F34"/>
    <w:rsid w:val="36124DC7"/>
    <w:rsid w:val="37975391"/>
    <w:rsid w:val="37CB03EB"/>
    <w:rsid w:val="37D80367"/>
    <w:rsid w:val="37F47B6F"/>
    <w:rsid w:val="37FE105E"/>
    <w:rsid w:val="38B0784E"/>
    <w:rsid w:val="3A9D07F6"/>
    <w:rsid w:val="3AA96B0A"/>
    <w:rsid w:val="3B3F645A"/>
    <w:rsid w:val="3B6E5C0C"/>
    <w:rsid w:val="3D96501D"/>
    <w:rsid w:val="3DE77B80"/>
    <w:rsid w:val="3E177F68"/>
    <w:rsid w:val="3E7F52A0"/>
    <w:rsid w:val="3EFF4D71"/>
    <w:rsid w:val="3F8C8405"/>
    <w:rsid w:val="417B74BF"/>
    <w:rsid w:val="417E1B5F"/>
    <w:rsid w:val="4B732A95"/>
    <w:rsid w:val="4BAA0D08"/>
    <w:rsid w:val="4CD375D4"/>
    <w:rsid w:val="4D6D59BD"/>
    <w:rsid w:val="4F850D0C"/>
    <w:rsid w:val="4FA3E063"/>
    <w:rsid w:val="4FC9446F"/>
    <w:rsid w:val="4FF783C9"/>
    <w:rsid w:val="50E5107B"/>
    <w:rsid w:val="5349115E"/>
    <w:rsid w:val="536F7A4A"/>
    <w:rsid w:val="53AD1F0D"/>
    <w:rsid w:val="55103C5D"/>
    <w:rsid w:val="554C71CC"/>
    <w:rsid w:val="5554367F"/>
    <w:rsid w:val="55D0615C"/>
    <w:rsid w:val="55DF7A87"/>
    <w:rsid w:val="56083D45"/>
    <w:rsid w:val="56793912"/>
    <w:rsid w:val="57F11E7B"/>
    <w:rsid w:val="58A71916"/>
    <w:rsid w:val="59A92AF2"/>
    <w:rsid w:val="5A5A661E"/>
    <w:rsid w:val="5B694D7F"/>
    <w:rsid w:val="5E237E98"/>
    <w:rsid w:val="5F9F6B87"/>
    <w:rsid w:val="5FFA6D5D"/>
    <w:rsid w:val="604A17AD"/>
    <w:rsid w:val="6165717A"/>
    <w:rsid w:val="625B795E"/>
    <w:rsid w:val="64BF2343"/>
    <w:rsid w:val="67E04B04"/>
    <w:rsid w:val="69E77B41"/>
    <w:rsid w:val="6A9E11B2"/>
    <w:rsid w:val="6B5A3E19"/>
    <w:rsid w:val="6BEF7847"/>
    <w:rsid w:val="6C9C09EF"/>
    <w:rsid w:val="6D776372"/>
    <w:rsid w:val="6D912783"/>
    <w:rsid w:val="6D92057C"/>
    <w:rsid w:val="6ED27285"/>
    <w:rsid w:val="6F137D52"/>
    <w:rsid w:val="6F7FBC76"/>
    <w:rsid w:val="6FD1350E"/>
    <w:rsid w:val="70705B18"/>
    <w:rsid w:val="71593F8D"/>
    <w:rsid w:val="73DE3DDA"/>
    <w:rsid w:val="740732A6"/>
    <w:rsid w:val="7791571B"/>
    <w:rsid w:val="79F07E5C"/>
    <w:rsid w:val="7BED83B6"/>
    <w:rsid w:val="7C6C1334"/>
    <w:rsid w:val="7E414384"/>
    <w:rsid w:val="B9E2285F"/>
    <w:rsid w:val="CBB75ECA"/>
    <w:rsid w:val="DBFFC66C"/>
    <w:rsid w:val="DDDEA087"/>
    <w:rsid w:val="E5FF093A"/>
    <w:rsid w:val="E93FD8AB"/>
    <w:rsid w:val="EFFDE7F2"/>
    <w:rsid w:val="FB7F1D40"/>
    <w:rsid w:val="FDFBA11B"/>
    <w:rsid w:val="FFE5A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834</Characters>
  <Lines>6</Lines>
  <Paragraphs>1</Paragraphs>
  <TotalTime>1</TotalTime>
  <ScaleCrop>false</ScaleCrop>
  <LinksUpToDate>false</LinksUpToDate>
  <CharactersWithSpaces>838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2025-05-23T02:57:00Z</dcterms:created>
  <dc:creator>Z.T.</dc:creator>
  <cp:lastModifiedBy>魏星</cp:lastModifiedBy>
  <dcterms:modified xsi:type="dcterms:W3CDTF">2025-05-27T00:43:14Z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1FF9A072F6EA4CA2AAFC079500C3E713_13</vt:lpwstr>
  </property>
  <property fmtid="{D5CDD505-2E9C-101B-9397-08002B2CF9AE}" pid="4" name="KSOTemplateDocerSaveRecord">
    <vt:lpwstr>eyJoZGlkIjoiNTdhYzc5ZWIzZmY4ZTY2ZDVhNGNmMzkzOGQ4OTJhNmMiLCJ1c2VySWQiOiI0NTA1ODkyOTMifQ==</vt:lpwstr>
  </property>
</Properties>
</file>