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140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20" w:beforeAutospacing="0" w:after="0" w:afterAutospacing="0" w:line="144" w:lineRule="atLeast"/>
        <w:ind w:left="0" w:leftChars="0" w:right="0" w:firstLine="0" w:firstLine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广西高校人体发育与疾病研究重点实验室202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开放课题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资助项目名单</w:t>
      </w:r>
    </w:p>
    <w:tbl>
      <w:tblPr>
        <w:tblStyle w:val="4"/>
        <w:tblpPr w:leftFromText="180" w:rightFromText="180" w:vertAnchor="text" w:horzAnchor="page" w:tblpX="1459" w:tblpY="305"/>
        <w:tblOverlap w:val="never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61"/>
        <w:gridCol w:w="4016"/>
        <w:gridCol w:w="1581"/>
        <w:gridCol w:w="1083"/>
      </w:tblGrid>
      <w:tr w14:paraId="4DD0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96" w:type="dxa"/>
            <w:vAlign w:val="center"/>
          </w:tcPr>
          <w:p w14:paraId="6A54F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项目编号</w:t>
            </w:r>
          </w:p>
        </w:tc>
        <w:tc>
          <w:tcPr>
            <w:tcW w:w="961" w:type="dxa"/>
            <w:vAlign w:val="center"/>
          </w:tcPr>
          <w:p w14:paraId="7B34E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4016" w:type="dxa"/>
            <w:vAlign w:val="center"/>
          </w:tcPr>
          <w:p w14:paraId="053C2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1581" w:type="dxa"/>
            <w:vAlign w:val="center"/>
          </w:tcPr>
          <w:p w14:paraId="63B85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083" w:type="dxa"/>
            <w:vAlign w:val="center"/>
          </w:tcPr>
          <w:p w14:paraId="20551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资助金额</w:t>
            </w:r>
          </w:p>
        </w:tc>
      </w:tr>
      <w:tr w14:paraId="42C2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 w14:paraId="1537E44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RTFY202501</w:t>
            </w:r>
          </w:p>
        </w:tc>
        <w:tc>
          <w:tcPr>
            <w:tcW w:w="961" w:type="dxa"/>
            <w:vAlign w:val="center"/>
          </w:tcPr>
          <w:p w14:paraId="66F7D21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钟鉴宏</w:t>
            </w:r>
          </w:p>
        </w:tc>
        <w:tc>
          <w:tcPr>
            <w:tcW w:w="4016" w:type="dxa"/>
            <w:vAlign w:val="center"/>
          </w:tcPr>
          <w:p w14:paraId="45EBD08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EFEMP1在MAFLD相关性肝癌肝纤维化进程中的作用机制研究</w:t>
            </w:r>
          </w:p>
        </w:tc>
        <w:tc>
          <w:tcPr>
            <w:tcW w:w="1581" w:type="dxa"/>
            <w:vAlign w:val="center"/>
          </w:tcPr>
          <w:p w14:paraId="5AE6206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广西医科大学附属肿瘤医院</w:t>
            </w:r>
          </w:p>
        </w:tc>
        <w:tc>
          <w:tcPr>
            <w:tcW w:w="1083" w:type="dxa"/>
            <w:vAlign w:val="center"/>
          </w:tcPr>
          <w:p w14:paraId="01B05DA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</w:t>
            </w:r>
          </w:p>
        </w:tc>
      </w:tr>
      <w:tr w14:paraId="037A0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 w14:paraId="3B524565"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RTFY202502</w:t>
            </w:r>
          </w:p>
        </w:tc>
        <w:tc>
          <w:tcPr>
            <w:tcW w:w="961" w:type="dxa"/>
            <w:vAlign w:val="center"/>
          </w:tcPr>
          <w:p w14:paraId="73FCC35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黄开勇</w:t>
            </w:r>
          </w:p>
        </w:tc>
        <w:tc>
          <w:tcPr>
            <w:tcW w:w="4016" w:type="dxa"/>
            <w:vAlign w:val="center"/>
          </w:tcPr>
          <w:p w14:paraId="73451B2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SCFAs 介导肠/脑轴-炎症信号通路在老年人功能性便秘与轻度认知障碍关联中的作用</w:t>
            </w:r>
          </w:p>
        </w:tc>
        <w:tc>
          <w:tcPr>
            <w:tcW w:w="1581" w:type="dxa"/>
            <w:vAlign w:val="center"/>
          </w:tcPr>
          <w:p w14:paraId="6A61A8F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广西医科大学公共卫生学院</w:t>
            </w:r>
          </w:p>
        </w:tc>
        <w:tc>
          <w:tcPr>
            <w:tcW w:w="1083" w:type="dxa"/>
            <w:vAlign w:val="center"/>
          </w:tcPr>
          <w:p w14:paraId="111A795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</w:t>
            </w:r>
          </w:p>
        </w:tc>
      </w:tr>
      <w:tr w14:paraId="4C87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 w14:paraId="6F30DF6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RTFY202503</w:t>
            </w:r>
          </w:p>
        </w:tc>
        <w:tc>
          <w:tcPr>
            <w:tcW w:w="961" w:type="dxa"/>
            <w:vAlign w:val="center"/>
          </w:tcPr>
          <w:p w14:paraId="2C49AD17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吴新贵</w:t>
            </w:r>
          </w:p>
        </w:tc>
        <w:tc>
          <w:tcPr>
            <w:tcW w:w="4016" w:type="dxa"/>
            <w:vAlign w:val="center"/>
          </w:tcPr>
          <w:p w14:paraId="00B3D8A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基于miRNA-124-STAT3 调控小胶质细胞极化电针改善脑梗死大鼠运动功能的机制</w:t>
            </w:r>
          </w:p>
        </w:tc>
        <w:tc>
          <w:tcPr>
            <w:tcW w:w="1581" w:type="dxa"/>
            <w:vAlign w:val="center"/>
          </w:tcPr>
          <w:p w14:paraId="3EE5330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广西医科大学第一附属医院</w:t>
            </w:r>
          </w:p>
        </w:tc>
        <w:tc>
          <w:tcPr>
            <w:tcW w:w="1083" w:type="dxa"/>
            <w:vAlign w:val="center"/>
          </w:tcPr>
          <w:p w14:paraId="2BF6DD7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</w:t>
            </w:r>
          </w:p>
        </w:tc>
      </w:tr>
      <w:tr w14:paraId="7628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 w14:paraId="5939A165"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RTFY202504</w:t>
            </w:r>
          </w:p>
        </w:tc>
        <w:tc>
          <w:tcPr>
            <w:tcW w:w="961" w:type="dxa"/>
            <w:vAlign w:val="center"/>
          </w:tcPr>
          <w:p w14:paraId="4D1266F7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姚家丽</w:t>
            </w:r>
          </w:p>
        </w:tc>
        <w:tc>
          <w:tcPr>
            <w:tcW w:w="4016" w:type="dxa"/>
            <w:vAlign w:val="center"/>
          </w:tcPr>
          <w:p w14:paraId="5F472790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CT23通过eIF4A3调节肝癌细胞中外显子连接复合体（EJC）功能的研究</w:t>
            </w:r>
          </w:p>
        </w:tc>
        <w:tc>
          <w:tcPr>
            <w:tcW w:w="1581" w:type="dxa"/>
            <w:vAlign w:val="center"/>
          </w:tcPr>
          <w:p w14:paraId="271FABB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广西医科大学基础医学院</w:t>
            </w:r>
          </w:p>
        </w:tc>
        <w:tc>
          <w:tcPr>
            <w:tcW w:w="1083" w:type="dxa"/>
            <w:vAlign w:val="center"/>
          </w:tcPr>
          <w:p w14:paraId="246D93E0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</w:t>
            </w:r>
          </w:p>
        </w:tc>
      </w:tr>
      <w:tr w14:paraId="007A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 w14:paraId="5110E6C7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RTFY202505</w:t>
            </w:r>
          </w:p>
        </w:tc>
        <w:tc>
          <w:tcPr>
            <w:tcW w:w="961" w:type="dxa"/>
            <w:vAlign w:val="center"/>
          </w:tcPr>
          <w:p w14:paraId="6FB57BE5"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韦灿燊</w:t>
            </w:r>
          </w:p>
        </w:tc>
        <w:tc>
          <w:tcPr>
            <w:tcW w:w="4016" w:type="dxa"/>
            <w:vAlign w:val="center"/>
          </w:tcPr>
          <w:p w14:paraId="29D0D44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广西南宁市壮族中老年人少肌性肥胖与高尿酸血症的相关性研究</w:t>
            </w:r>
          </w:p>
        </w:tc>
        <w:tc>
          <w:tcPr>
            <w:tcW w:w="1581" w:type="dxa"/>
            <w:vAlign w:val="center"/>
          </w:tcPr>
          <w:p w14:paraId="12CBEF87"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广西医科大学基础医学院</w:t>
            </w:r>
          </w:p>
        </w:tc>
        <w:tc>
          <w:tcPr>
            <w:tcW w:w="1083" w:type="dxa"/>
            <w:vAlign w:val="center"/>
          </w:tcPr>
          <w:p w14:paraId="7E3DF97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</w:t>
            </w:r>
          </w:p>
        </w:tc>
      </w:tr>
    </w:tbl>
    <w:p w14:paraId="67473A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B5DAB"/>
    <w:rsid w:val="2CC6452D"/>
    <w:rsid w:val="742B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411</Characters>
  <Lines>0</Lines>
  <Paragraphs>0</Paragraphs>
  <TotalTime>0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2025-04-07T07:50:00Z</dcterms:created>
  <dc:creator>小麦子</dc:creator>
  <cp:lastModifiedBy>葫芦</cp:lastModifiedBy>
  <dcterms:modified xsi:type="dcterms:W3CDTF">2025-04-07T08:21:48Z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AFAB2C1B909C43CD9F67EAB8C5737DD3_11</vt:lpwstr>
  </property>
  <property fmtid="{D5CDD505-2E9C-101B-9397-08002B2CF9AE}" pid="4" name="KSOTemplateDocerSaveRecord">
    <vt:lpwstr>eyJoZGlkIjoiOTA1MTgwNDdkMDdhMjdlMjcxMDYwNzYzYjFmMDMxZDciLCJ1c2VySWQiOiIxMjExNzg2NTcifQ==</vt:lpwstr>
  </property>
</Properties>
</file>