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广西医科大学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依法治校工作满意度调查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填写步骤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黑体" w:hAnsi="黑体" w:eastAsia="仿宋" w:cs="黑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  <w:t>1.通过网页链接或扫描答题二维码登录界面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在附件1中选择</w:t>
      </w:r>
      <w:r>
        <w:rPr>
          <w:rFonts w:hint="eastAsia" w:ascii="仿宋" w:hAnsi="仿宋" w:eastAsia="仿宋" w:cs="仿宋"/>
          <w:sz w:val="24"/>
          <w:szCs w:val="24"/>
        </w:rPr>
        <w:t>访问网页链接或扫描答题二维码进行填答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333333"/>
          <w:sz w:val="24"/>
          <w:szCs w:val="24"/>
        </w:rPr>
        <w:t>高校调查问卷网页链接</w:t>
      </w:r>
      <w:r>
        <w:rPr>
          <w:rFonts w:hint="eastAsia"/>
          <w:b w:val="0"/>
          <w:bCs w:val="0"/>
          <w:sz w:val="24"/>
          <w:szCs w:val="24"/>
        </w:rPr>
        <w:t>https://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1040000023</w:t>
      </w:r>
      <w:r>
        <w:rPr>
          <w:rFonts w:hint="eastAsia"/>
          <w:b w:val="0"/>
          <w:bCs w:val="0"/>
          <w:sz w:val="24"/>
          <w:szCs w:val="24"/>
        </w:rPr>
        <w:t>.yxd.ep.caih.com/apps/desktop/external/nieMzq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高校调查问卷二维码</w:t>
      </w:r>
    </w:p>
    <w:p/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44"/>
          <w:szCs w:val="44"/>
        </w:rPr>
        <w:drawing>
          <wp:inline distT="0" distB="0" distL="114300" distR="114300">
            <wp:extent cx="1800225" cy="1800225"/>
            <wp:effectExtent l="0" t="0" r="9525" b="9525"/>
            <wp:docPr id="6" name="图片 5" descr="56f8e8571c43973afa78f1223eea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56f8e8571c43973afa78f1223eea4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  <w:t>2.问卷填写步骤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  <w:t>2.1登录。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进入登录界面后，用户填入：</w:t>
      </w:r>
      <w:r>
        <w:rPr>
          <w:rFonts w:hint="eastAsia" w:ascii="黑体" w:hAnsi="黑体" w:eastAsia="黑体" w:cs="黑体"/>
          <w:color w:val="000000"/>
          <w:kern w:val="2"/>
          <w:sz w:val="24"/>
          <w:szCs w:val="24"/>
          <w:u w:val="single"/>
          <w:lang w:val="en-US" w:eastAsia="zh-CN" w:bidi="ar-SA"/>
        </w:rPr>
        <w:t>本人手机号码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，点击“</w:t>
      </w:r>
      <w:r>
        <w:rPr>
          <w:rFonts w:hint="eastAsia" w:ascii="黑体" w:hAnsi="黑体" w:eastAsia="黑体" w:cs="黑体"/>
          <w:color w:val="000000"/>
          <w:kern w:val="2"/>
          <w:sz w:val="24"/>
          <w:szCs w:val="24"/>
          <w:u w:val="single"/>
          <w:lang w:val="en-US" w:eastAsia="zh-CN" w:bidi="ar-SA"/>
        </w:rPr>
        <w:t>发送验证码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”，收到验证码后填写，即可进入问卷调查答题界面。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1180465</wp:posOffset>
            </wp:positionH>
            <wp:positionV relativeFrom="paragraph">
              <wp:posOffset>151765</wp:posOffset>
            </wp:positionV>
            <wp:extent cx="2632075" cy="2794000"/>
            <wp:effectExtent l="0" t="0" r="15875" b="6350"/>
            <wp:wrapNone/>
            <wp:docPr id="1" name="图片 1" descr="e8f1f4183e984da6511fd586b583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f1f4183e984da6511fd586b583d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29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  <w:t>2.2问卷调查填写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进入全区高校依法治校工作满意度调查问卷界面。首先，逐次输入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“姓名”“身份”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（身份可以选择：校长及教师、家长及社会公众、学生）；其次，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“学校”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选项务必填入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“广西医科大学”；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最后，开始填写问卷内容</w:t>
      </w:r>
    </w:p>
    <w:p>
      <w:pPr>
        <w:tabs>
          <w:tab w:val="left" w:pos="6297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72390</wp:posOffset>
            </wp:positionV>
            <wp:extent cx="2378710" cy="4219575"/>
            <wp:effectExtent l="0" t="0" r="2540" b="9525"/>
            <wp:wrapNone/>
            <wp:docPr id="2" name="图片 2" descr="微信图片_20230918104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9181048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54610</wp:posOffset>
            </wp:positionV>
            <wp:extent cx="2247900" cy="4249420"/>
            <wp:effectExtent l="0" t="0" r="0" b="17780"/>
            <wp:wrapNone/>
            <wp:docPr id="3" name="图片 3" descr="微信图片_20230918104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9181048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  <w:t>3.答题完成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答题完毕后，请点击“提交”选项。成功提交后网页会转入“提交成功”界面。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294380-D5FE-4CB2-8A66-70D7E5DC1A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5014514-4C46-4363-9671-D0ED99AA922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A929D8-B5BE-46A5-A906-EAE77FB9AE86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5D1C0CF4-46E9-4508-A901-CED6B4553FF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145221D-18FC-4698-9BA9-5983D534B8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YzUwN2E4ZmUxODU2ZDJiNmRiOWMyNTM0OWQ5MzAifQ=="/>
  </w:docVars>
  <w:rsids>
    <w:rsidRoot w:val="3249476F"/>
    <w:rsid w:val="32255498"/>
    <w:rsid w:val="3249476F"/>
    <w:rsid w:val="41FD3553"/>
    <w:rsid w:val="4D765615"/>
    <w:rsid w:val="4FA22053"/>
    <w:rsid w:val="5DB239C4"/>
    <w:rsid w:val="647C1FC7"/>
    <w:rsid w:val="6E016208"/>
    <w:rsid w:val="77D45166"/>
    <w:rsid w:val="79957F02"/>
    <w:rsid w:val="7CB1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line="600" w:lineRule="exact"/>
      <w:ind w:left="200" w:leftChars="200"/>
      <w:jc w:val="both"/>
      <w:outlineLvl w:val="1"/>
    </w:pPr>
    <w:rPr>
      <w:rFonts w:ascii="等线 Light" w:hAnsi="等线 Light" w:eastAsia="楷体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2023-09-18T02:25:00Z</dcterms:created>
  <dc:creator>余冯民</dc:creator>
  <cp:lastModifiedBy>黄世德</cp:lastModifiedBy>
  <dcterms:modified xsi:type="dcterms:W3CDTF">2023-09-26T10:09:21Z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11BB9D0E2EE14868A750049162A9B2CE_13</vt:lpwstr>
  </property>
</Properties>
</file>