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A4D7">
      <w:pPr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01C2BC94">
      <w:pPr>
        <w:jc w:val="center"/>
        <w:rPr>
          <w:rFonts w:hint="eastAsia" w:ascii="方正小标宋简体" w:eastAsia="方正小标宋简体"/>
          <w:b/>
          <w:sz w:val="48"/>
          <w:lang w:eastAsia="zh-CN"/>
        </w:rPr>
      </w:pPr>
      <w:r>
        <w:rPr>
          <w:rFonts w:hint="eastAsia" w:ascii="方正小标宋简体" w:eastAsia="方正小标宋简体"/>
          <w:b/>
          <w:sz w:val="48"/>
        </w:rPr>
        <w:t>广西医科大学</w:t>
      </w:r>
      <w:r>
        <w:rPr>
          <w:rFonts w:hint="eastAsia" w:ascii="方正小标宋简体" w:eastAsia="方正小标宋简体"/>
          <w:b/>
          <w:sz w:val="48"/>
          <w:u w:val="single"/>
        </w:rPr>
        <w:t>公共卫生学</w:t>
      </w:r>
      <w:r>
        <w:rPr>
          <w:rFonts w:hint="eastAsia" w:ascii="方正小标宋简体" w:eastAsia="方正小标宋简体"/>
          <w:b/>
          <w:sz w:val="48"/>
        </w:rPr>
        <w:t>院2025年研究生学位（毕业）论文答辩公告</w:t>
      </w:r>
      <w:r>
        <w:rPr>
          <w:rFonts w:hint="eastAsia" w:ascii="方正小标宋简体" w:eastAsia="方正小标宋简体"/>
          <w:b/>
          <w:sz w:val="48"/>
          <w:lang w:eastAsia="zh-CN"/>
        </w:rPr>
        <w:t>（</w:t>
      </w:r>
      <w:r>
        <w:rPr>
          <w:rFonts w:hint="eastAsia" w:ascii="方正小标宋简体" w:eastAsia="方正小标宋简体"/>
          <w:b/>
          <w:sz w:val="48"/>
          <w:lang w:val="en-US" w:eastAsia="zh-CN"/>
        </w:rPr>
        <w:t>六</w:t>
      </w:r>
      <w:r>
        <w:rPr>
          <w:rFonts w:hint="eastAsia" w:ascii="方正小标宋简体" w:eastAsia="方正小标宋简体"/>
          <w:b/>
          <w:sz w:val="48"/>
          <w:lang w:eastAsia="zh-CN"/>
        </w:rPr>
        <w:t>）</w:t>
      </w:r>
    </w:p>
    <w:tbl>
      <w:tblPr>
        <w:tblStyle w:val="6"/>
        <w:tblW w:w="56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88"/>
        <w:gridCol w:w="1969"/>
        <w:gridCol w:w="949"/>
        <w:gridCol w:w="892"/>
        <w:gridCol w:w="870"/>
        <w:gridCol w:w="851"/>
        <w:gridCol w:w="790"/>
        <w:gridCol w:w="1192"/>
        <w:gridCol w:w="2125"/>
        <w:gridCol w:w="1415"/>
        <w:gridCol w:w="3406"/>
      </w:tblGrid>
      <w:tr w14:paraId="5381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7" w:type="pct"/>
            <w:vAlign w:val="center"/>
          </w:tcPr>
          <w:p w14:paraId="26C91F8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10" w:type="pct"/>
            <w:vAlign w:val="center"/>
          </w:tcPr>
          <w:p w14:paraId="0CCB6CD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答辩人姓名</w:t>
            </w:r>
          </w:p>
        </w:tc>
        <w:tc>
          <w:tcPr>
            <w:tcW w:w="618" w:type="pct"/>
            <w:vAlign w:val="center"/>
          </w:tcPr>
          <w:p w14:paraId="731C3D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论文题目</w:t>
            </w:r>
          </w:p>
        </w:tc>
        <w:tc>
          <w:tcPr>
            <w:tcW w:w="298" w:type="pct"/>
            <w:vAlign w:val="center"/>
          </w:tcPr>
          <w:p w14:paraId="1D72B10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导师姓名</w:t>
            </w:r>
          </w:p>
        </w:tc>
        <w:tc>
          <w:tcPr>
            <w:tcW w:w="280" w:type="pct"/>
            <w:vAlign w:val="center"/>
          </w:tcPr>
          <w:p w14:paraId="53FD3839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学科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/专业</w:t>
            </w:r>
          </w:p>
        </w:tc>
        <w:tc>
          <w:tcPr>
            <w:tcW w:w="273" w:type="pct"/>
            <w:vAlign w:val="center"/>
          </w:tcPr>
          <w:p w14:paraId="3462B9C6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方向</w:t>
            </w:r>
          </w:p>
        </w:tc>
        <w:tc>
          <w:tcPr>
            <w:tcW w:w="267" w:type="pct"/>
            <w:vAlign w:val="center"/>
          </w:tcPr>
          <w:p w14:paraId="4A7DBD5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学位类型</w:t>
            </w:r>
          </w:p>
        </w:tc>
        <w:tc>
          <w:tcPr>
            <w:tcW w:w="248" w:type="pct"/>
            <w:vAlign w:val="center"/>
          </w:tcPr>
          <w:p w14:paraId="54D4A4D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攻读学位</w:t>
            </w:r>
          </w:p>
        </w:tc>
        <w:tc>
          <w:tcPr>
            <w:tcW w:w="374" w:type="pct"/>
            <w:vAlign w:val="center"/>
          </w:tcPr>
          <w:p w14:paraId="7CC4B2D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培养方式</w:t>
            </w:r>
          </w:p>
        </w:tc>
        <w:tc>
          <w:tcPr>
            <w:tcW w:w="667" w:type="pct"/>
            <w:vAlign w:val="center"/>
          </w:tcPr>
          <w:p w14:paraId="210D705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答辩时间</w:t>
            </w:r>
          </w:p>
        </w:tc>
        <w:tc>
          <w:tcPr>
            <w:tcW w:w="444" w:type="pct"/>
            <w:vAlign w:val="center"/>
          </w:tcPr>
          <w:p w14:paraId="1B9BA73A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答辩地点</w:t>
            </w:r>
          </w:p>
        </w:tc>
        <w:tc>
          <w:tcPr>
            <w:tcW w:w="1069" w:type="pct"/>
            <w:vAlign w:val="center"/>
          </w:tcPr>
          <w:p w14:paraId="3D6B2BF2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答辩委员会成员名单</w:t>
            </w:r>
          </w:p>
        </w:tc>
      </w:tr>
      <w:tr w14:paraId="6123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47" w:type="pct"/>
            <w:vAlign w:val="center"/>
          </w:tcPr>
          <w:p w14:paraId="3110E25C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0" w:type="pct"/>
            <w:vAlign w:val="center"/>
          </w:tcPr>
          <w:p w14:paraId="6FC8A62E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包苡</w:t>
            </w:r>
          </w:p>
        </w:tc>
        <w:tc>
          <w:tcPr>
            <w:tcW w:w="618" w:type="pct"/>
            <w:vAlign w:val="center"/>
          </w:tcPr>
          <w:p w14:paraId="7F9C2CD7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GutUDB肠道疾病多组学数据库开发及结直肠癌进展关键菌株的研究</w:t>
            </w:r>
          </w:p>
        </w:tc>
        <w:tc>
          <w:tcPr>
            <w:tcW w:w="298" w:type="pct"/>
            <w:vAlign w:val="center"/>
          </w:tcPr>
          <w:p w14:paraId="2571374F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梁浩</w:t>
            </w:r>
          </w:p>
        </w:tc>
        <w:tc>
          <w:tcPr>
            <w:tcW w:w="280" w:type="pct"/>
            <w:vAlign w:val="center"/>
          </w:tcPr>
          <w:p w14:paraId="0363874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流行病与卫生统计学</w:t>
            </w:r>
          </w:p>
        </w:tc>
        <w:tc>
          <w:tcPr>
            <w:tcW w:w="273" w:type="pct"/>
            <w:vAlign w:val="center"/>
          </w:tcPr>
          <w:p w14:paraId="1C495D6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267" w:type="pct"/>
            <w:vAlign w:val="center"/>
          </w:tcPr>
          <w:p w14:paraId="4590EB25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学术型</w:t>
            </w:r>
          </w:p>
        </w:tc>
        <w:tc>
          <w:tcPr>
            <w:tcW w:w="248" w:type="pct"/>
            <w:vAlign w:val="center"/>
          </w:tcPr>
          <w:p w14:paraId="6399C328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硕士学位</w:t>
            </w:r>
          </w:p>
        </w:tc>
        <w:tc>
          <w:tcPr>
            <w:tcW w:w="374" w:type="pct"/>
            <w:vAlign w:val="center"/>
          </w:tcPr>
          <w:p w14:paraId="1CE0B1C5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667" w:type="pct"/>
            <w:vAlign w:val="center"/>
          </w:tcPr>
          <w:p w14:paraId="1BF12386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2025年5月30日</w:t>
            </w:r>
          </w:p>
          <w:p w14:paraId="02446B23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16:25—16:50</w:t>
            </w:r>
          </w:p>
        </w:tc>
        <w:tc>
          <w:tcPr>
            <w:tcW w:w="444" w:type="pct"/>
            <w:vAlign w:val="center"/>
          </w:tcPr>
          <w:p w14:paraId="5869E705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科技楼5楼</w:t>
            </w:r>
          </w:p>
        </w:tc>
        <w:tc>
          <w:tcPr>
            <w:tcW w:w="1069" w:type="pct"/>
            <w:vAlign w:val="center"/>
          </w:tcPr>
          <w:p w14:paraId="20C5D438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仇小强* 教授 博士生导师</w:t>
            </w:r>
          </w:p>
          <w:p w14:paraId="35FDC9D0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陈心春  教授 博士生导师</w:t>
            </w:r>
          </w:p>
          <w:p w14:paraId="6CF6CEAC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张海英  教授 博士生导师</w:t>
            </w:r>
          </w:p>
          <w:p w14:paraId="19E8A882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李新春  教授 博士生导师</w:t>
            </w:r>
          </w:p>
          <w:p w14:paraId="6EA7C701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余红平  教授 博士生导师</w:t>
            </w:r>
          </w:p>
        </w:tc>
      </w:tr>
      <w:tr w14:paraId="34F6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47" w:type="pct"/>
            <w:vAlign w:val="center"/>
          </w:tcPr>
          <w:p w14:paraId="37F129A7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0" w:type="pct"/>
            <w:vAlign w:val="center"/>
          </w:tcPr>
          <w:p w14:paraId="39D7B506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刘影</w:t>
            </w:r>
          </w:p>
        </w:tc>
        <w:tc>
          <w:tcPr>
            <w:tcW w:w="618" w:type="pct"/>
            <w:vAlign w:val="center"/>
          </w:tcPr>
          <w:p w14:paraId="008D5159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全口服方案与含注射剂方案治疗利福平耐药结核病的有效性</w:t>
            </w:r>
          </w:p>
          <w:p w14:paraId="23487A5A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及安全性比较分析</w:t>
            </w:r>
          </w:p>
        </w:tc>
        <w:tc>
          <w:tcPr>
            <w:tcW w:w="298" w:type="pct"/>
            <w:vAlign w:val="center"/>
          </w:tcPr>
          <w:p w14:paraId="2E8A9A00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梁浩</w:t>
            </w:r>
          </w:p>
        </w:tc>
        <w:tc>
          <w:tcPr>
            <w:tcW w:w="280" w:type="pct"/>
            <w:vAlign w:val="center"/>
          </w:tcPr>
          <w:p w14:paraId="1642BA89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公共卫生</w:t>
            </w:r>
          </w:p>
        </w:tc>
        <w:tc>
          <w:tcPr>
            <w:tcW w:w="273" w:type="pct"/>
            <w:vAlign w:val="center"/>
          </w:tcPr>
          <w:p w14:paraId="18FAC6A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疾病预防控制</w:t>
            </w:r>
          </w:p>
        </w:tc>
        <w:tc>
          <w:tcPr>
            <w:tcW w:w="267" w:type="pct"/>
            <w:vAlign w:val="center"/>
          </w:tcPr>
          <w:p w14:paraId="67A3C6F0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专业型</w:t>
            </w:r>
          </w:p>
        </w:tc>
        <w:tc>
          <w:tcPr>
            <w:tcW w:w="248" w:type="pct"/>
            <w:vAlign w:val="center"/>
          </w:tcPr>
          <w:p w14:paraId="1113CFF7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374" w:type="pct"/>
            <w:vAlign w:val="center"/>
          </w:tcPr>
          <w:p w14:paraId="401DE3FD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  <w:tc>
          <w:tcPr>
            <w:tcW w:w="667" w:type="pct"/>
            <w:vAlign w:val="center"/>
          </w:tcPr>
          <w:p w14:paraId="057006A5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2025年5月27日</w:t>
            </w:r>
          </w:p>
          <w:p w14:paraId="55C02FA9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14:45—15:10</w:t>
            </w:r>
          </w:p>
        </w:tc>
        <w:tc>
          <w:tcPr>
            <w:tcW w:w="444" w:type="pct"/>
            <w:vAlign w:val="center"/>
          </w:tcPr>
          <w:p w14:paraId="48F13C90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科技楼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4"/>
                <w:szCs w:val="24"/>
              </w:rPr>
              <w:t>楼</w:t>
            </w:r>
          </w:p>
        </w:tc>
        <w:tc>
          <w:tcPr>
            <w:tcW w:w="1069" w:type="pct"/>
            <w:vAlign w:val="center"/>
          </w:tcPr>
          <w:p w14:paraId="7638C60B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叶力*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教授 博士生导师</w:t>
            </w:r>
          </w:p>
          <w:p w14:paraId="5E1FA7CE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谢周华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主任医师 硕士生导师</w:t>
            </w:r>
          </w:p>
          <w:p w14:paraId="4C64E38B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蓝光华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主任医师 硕士生导师</w:t>
            </w:r>
          </w:p>
          <w:p w14:paraId="0A28EA22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唐咸艳 教授 博士生导师</w:t>
            </w:r>
          </w:p>
          <w:p w14:paraId="69AD35CE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蒋俊俊 教授 博士生导师</w:t>
            </w:r>
          </w:p>
        </w:tc>
      </w:tr>
      <w:tr w14:paraId="63E4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47" w:type="pct"/>
            <w:vAlign w:val="center"/>
          </w:tcPr>
          <w:p w14:paraId="3CC60A4A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0" w:type="pct"/>
            <w:vAlign w:val="center"/>
          </w:tcPr>
          <w:p w14:paraId="14859BF1">
            <w:pPr>
              <w:spacing w:line="4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黄一峰</w:t>
            </w:r>
          </w:p>
        </w:tc>
        <w:tc>
          <w:tcPr>
            <w:tcW w:w="618" w:type="pct"/>
            <w:vAlign w:val="center"/>
          </w:tcPr>
          <w:p w14:paraId="64BC24F8">
            <w:pPr>
              <w:spacing w:line="4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广西柳州市老年人肺结核主动筛查效果及成本效益分析</w:t>
            </w:r>
          </w:p>
        </w:tc>
        <w:tc>
          <w:tcPr>
            <w:tcW w:w="298" w:type="pct"/>
            <w:vAlign w:val="center"/>
          </w:tcPr>
          <w:p w14:paraId="20E335AE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梁浩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78F2A27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公共卫生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A51011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疾病预防控制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0A4CBC4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专业型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D29FF4F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硕士学位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F34631F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5A703A2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2025年5月27日</w:t>
            </w:r>
          </w:p>
          <w:p w14:paraId="02E3F489">
            <w:pPr>
              <w:spacing w:line="4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15:10—15:35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6C5EF5B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科技楼11楼</w:t>
            </w:r>
          </w:p>
        </w:tc>
        <w:tc>
          <w:tcPr>
            <w:tcW w:w="1069" w:type="pct"/>
            <w:vAlign w:val="center"/>
          </w:tcPr>
          <w:p w14:paraId="17983E25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叶力*  教授 博士生导师</w:t>
            </w:r>
          </w:p>
          <w:p w14:paraId="72695C16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谢周华 主任医师 硕士生导师</w:t>
            </w:r>
          </w:p>
          <w:p w14:paraId="474964E9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蓝光华 主任医师 硕士生导师</w:t>
            </w:r>
          </w:p>
          <w:p w14:paraId="11D58C58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唐咸艳 教授 博士生导师</w:t>
            </w:r>
          </w:p>
          <w:p w14:paraId="3B42E223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蒋俊俊 教授 博士生导师</w:t>
            </w:r>
          </w:p>
        </w:tc>
      </w:tr>
      <w:tr w14:paraId="350F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47" w:type="pct"/>
            <w:vAlign w:val="center"/>
          </w:tcPr>
          <w:p w14:paraId="119410B4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0" w:type="pct"/>
            <w:vAlign w:val="center"/>
          </w:tcPr>
          <w:p w14:paraId="1ECA91B5">
            <w:pPr>
              <w:spacing w:line="4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何小桃</w:t>
            </w:r>
          </w:p>
        </w:tc>
        <w:tc>
          <w:tcPr>
            <w:tcW w:w="618" w:type="pct"/>
            <w:vAlign w:val="center"/>
          </w:tcPr>
          <w:p w14:paraId="0D179A65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黄酮类化合物芦丁（Rutin）抑制马尔尼菲篮状菌感染的作用及机制初步探讨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042F168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梁浩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6B53A92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流行病与卫生统计学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8565F85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6740898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学术型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4654D2E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硕士学位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958EF72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6254298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2025年5月30日</w:t>
            </w:r>
          </w:p>
          <w:p w14:paraId="410F927B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16:00—16:25</w:t>
            </w:r>
          </w:p>
          <w:p w14:paraId="1B5E635C">
            <w:pPr>
              <w:spacing w:line="4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05E3C26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科技楼5楼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0FE88D1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仇小强* 教授 博士生导师</w:t>
            </w:r>
          </w:p>
          <w:p w14:paraId="50F8E6F4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陈心春  教授 博士生导师</w:t>
            </w:r>
          </w:p>
          <w:p w14:paraId="7F560023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张海英  教授 博士生导师</w:t>
            </w:r>
          </w:p>
          <w:p w14:paraId="43C1688B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李新春  教授 博士生导师</w:t>
            </w:r>
          </w:p>
          <w:p w14:paraId="3993590F"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余红平  教授 博士生导师</w:t>
            </w:r>
          </w:p>
        </w:tc>
      </w:tr>
    </w:tbl>
    <w:p w14:paraId="15C9E6F9">
      <w:pPr>
        <w:ind w:firstLine="840" w:firstLineChars="400"/>
      </w:pPr>
      <w:r>
        <w:t>注：</w:t>
      </w:r>
      <w:r>
        <w:rPr>
          <w:rFonts w:hint="eastAsia"/>
        </w:rPr>
        <w:t>*为答辩委员会主席</w:t>
      </w:r>
      <w:r>
        <w:t xml:space="preserve">                           </w:t>
      </w:r>
      <w:bookmarkStart w:id="0" w:name="_GoBack"/>
      <w:bookmarkEnd w:id="0"/>
      <w:r>
        <w:t xml:space="preserve">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760CA7-D563-4F20-8C0B-BF400F0253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A6BCBB-B51B-4997-8774-106BBC7FB9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E9E8EA-830D-4E5D-825A-83CEB439DD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NotTrackFormatting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mJjN2JmN2RmODY0ZmZlMDU3ZjJmMjdjYjkzNDQifQ=="/>
  </w:docVars>
  <w:rsids>
    <w:rsidRoot w:val="006D5174"/>
    <w:rsid w:val="000B5D97"/>
    <w:rsid w:val="000D103A"/>
    <w:rsid w:val="001041EE"/>
    <w:rsid w:val="001253B3"/>
    <w:rsid w:val="001337CE"/>
    <w:rsid w:val="00147AFE"/>
    <w:rsid w:val="00224988"/>
    <w:rsid w:val="002E0A40"/>
    <w:rsid w:val="002E614F"/>
    <w:rsid w:val="003F17B4"/>
    <w:rsid w:val="003F3351"/>
    <w:rsid w:val="003F6DF7"/>
    <w:rsid w:val="00484FEB"/>
    <w:rsid w:val="004A6088"/>
    <w:rsid w:val="004C002A"/>
    <w:rsid w:val="004E464C"/>
    <w:rsid w:val="0052494F"/>
    <w:rsid w:val="00535259"/>
    <w:rsid w:val="005B1398"/>
    <w:rsid w:val="006140C0"/>
    <w:rsid w:val="006827DC"/>
    <w:rsid w:val="006932D5"/>
    <w:rsid w:val="0069458E"/>
    <w:rsid w:val="006D5174"/>
    <w:rsid w:val="006E07EA"/>
    <w:rsid w:val="006F280C"/>
    <w:rsid w:val="00750244"/>
    <w:rsid w:val="007B5584"/>
    <w:rsid w:val="007E77F8"/>
    <w:rsid w:val="008A633E"/>
    <w:rsid w:val="00927E4A"/>
    <w:rsid w:val="00996FF6"/>
    <w:rsid w:val="009A25F5"/>
    <w:rsid w:val="009C7DB4"/>
    <w:rsid w:val="00AA334D"/>
    <w:rsid w:val="00AD190D"/>
    <w:rsid w:val="00B72426"/>
    <w:rsid w:val="00BB6924"/>
    <w:rsid w:val="00BC54B9"/>
    <w:rsid w:val="00C327AF"/>
    <w:rsid w:val="00C72C50"/>
    <w:rsid w:val="00D1320A"/>
    <w:rsid w:val="00D32582"/>
    <w:rsid w:val="00D72A84"/>
    <w:rsid w:val="00DC0C48"/>
    <w:rsid w:val="00DD12DD"/>
    <w:rsid w:val="00EC33A1"/>
    <w:rsid w:val="00EE4DDD"/>
    <w:rsid w:val="00F47724"/>
    <w:rsid w:val="00F82C83"/>
    <w:rsid w:val="00FA5416"/>
    <w:rsid w:val="0EFD435B"/>
    <w:rsid w:val="12F42EF1"/>
    <w:rsid w:val="235A46A3"/>
    <w:rsid w:val="3C1500D0"/>
    <w:rsid w:val="55663A35"/>
    <w:rsid w:val="57964F4B"/>
    <w:rsid w:val="62536471"/>
    <w:rsid w:val="671F493B"/>
    <w:rsid w:val="771261C1"/>
    <w:rsid w:val="7D00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578</Words>
  <Characters>640</Characters>
  <Lines>109</Lines>
  <Paragraphs>89</Paragraphs>
  <TotalTime>3</TotalTime>
  <ScaleCrop>false</ScaleCrop>
  <LinksUpToDate>false</LinksUpToDate>
  <CharactersWithSpaces>784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2024-04-29T02:55:00Z</dcterms:created>
  <dc:creator>dell</dc:creator>
  <cp:lastModifiedBy>陈婷</cp:lastModifiedBy>
  <dcterms:modified xsi:type="dcterms:W3CDTF">2025-05-21T09:29:35Z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eyJoZGlkIjoiMWFkNGNkODhmN2U1NmI5ZGZlZDc4OGMwNzY0YzMxMzMiLCJ1c2VySWQiOiIzMTI2NTYxOTQifQ==</vt:lpwstr>
  </property>
  <property fmtid="{D5CDD505-2E9C-101B-9397-08002B2CF9AE}" pid="3" name="KSOProductBuildVer">
    <vt:lpwstr>2052-12.1.0.18276</vt:lpwstr>
  </property>
  <property fmtid="{D5CDD505-2E9C-101B-9397-08002B2CF9AE}" pid="4" name="ICV">
    <vt:lpwstr>054935B7EF55451CB19323FAD094444C_13</vt:lpwstr>
  </property>
</Properties>
</file>