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b/>
          <w:sz w:val="48"/>
        </w:rPr>
      </w:pPr>
      <w:r>
        <w:rPr>
          <w:rFonts w:hint="eastAsia" w:ascii="方正小标宋简体" w:eastAsia="方正小标宋简体"/>
          <w:b/>
          <w:sz w:val="48"/>
        </w:rPr>
        <w:t>广西医科大学</w:t>
      </w:r>
      <w:r>
        <w:rPr>
          <w:rFonts w:hint="eastAsia" w:ascii="方正小标宋简体" w:eastAsia="方正小标宋简体"/>
          <w:b/>
          <w:sz w:val="48"/>
          <w:u w:val="single"/>
          <w:lang w:val="en-US" w:eastAsia="zh-CN"/>
        </w:rPr>
        <w:t>第八临床医</w:t>
      </w:r>
      <w:r>
        <w:rPr>
          <w:rFonts w:hint="eastAsia" w:ascii="方正小标宋简体" w:eastAsia="方正小标宋简体"/>
          <w:b/>
          <w:sz w:val="48"/>
          <w:u w:val="single"/>
        </w:rPr>
        <w:t>学</w:t>
      </w:r>
      <w:r>
        <w:rPr>
          <w:rFonts w:hint="eastAsia" w:ascii="方正小标宋简体" w:eastAsia="方正小标宋简体"/>
          <w:b/>
          <w:sz w:val="48"/>
        </w:rPr>
        <w:t>院202</w:t>
      </w:r>
      <w:r>
        <w:rPr>
          <w:rFonts w:hint="eastAsia" w:ascii="方正小标宋简体" w:eastAsia="方正小标宋简体"/>
          <w:b/>
          <w:sz w:val="48"/>
          <w:lang w:val="en-US" w:eastAsia="zh-CN"/>
        </w:rPr>
        <w:t>5</w:t>
      </w:r>
      <w:r>
        <w:rPr>
          <w:rFonts w:hint="eastAsia" w:ascii="方正小标宋简体" w:eastAsia="方正小标宋简体"/>
          <w:b/>
          <w:sz w:val="48"/>
        </w:rPr>
        <w:t>年研究生学位（毕业）论文答辩公告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38"/>
        <w:gridCol w:w="1565"/>
        <w:gridCol w:w="786"/>
        <w:gridCol w:w="820"/>
        <w:gridCol w:w="1137"/>
        <w:gridCol w:w="851"/>
        <w:gridCol w:w="842"/>
        <w:gridCol w:w="1038"/>
        <w:gridCol w:w="1565"/>
        <w:gridCol w:w="1174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36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答辩人姓名</w:t>
            </w:r>
          </w:p>
        </w:tc>
        <w:tc>
          <w:tcPr>
            <w:tcW w:w="5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论文题目</w:t>
            </w:r>
          </w:p>
        </w:tc>
        <w:tc>
          <w:tcPr>
            <w:tcW w:w="27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导师姓名</w:t>
            </w:r>
          </w:p>
        </w:tc>
        <w:tc>
          <w:tcPr>
            <w:tcW w:w="28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学科</w:t>
            </w:r>
          </w:p>
        </w:tc>
        <w:tc>
          <w:tcPr>
            <w:tcW w:w="40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</w:tc>
        <w:tc>
          <w:tcPr>
            <w:tcW w:w="3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学位类型</w:t>
            </w:r>
          </w:p>
        </w:tc>
        <w:tc>
          <w:tcPr>
            <w:tcW w:w="29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攻读学位</w:t>
            </w:r>
          </w:p>
        </w:tc>
        <w:tc>
          <w:tcPr>
            <w:tcW w:w="36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培养方式</w:t>
            </w:r>
          </w:p>
        </w:tc>
        <w:tc>
          <w:tcPr>
            <w:tcW w:w="5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答辩时间</w:t>
            </w:r>
          </w:p>
        </w:tc>
        <w:tc>
          <w:tcPr>
            <w:tcW w:w="41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答辩地点</w:t>
            </w:r>
          </w:p>
        </w:tc>
        <w:tc>
          <w:tcPr>
            <w:tcW w:w="95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答辩委员会成员名单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2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胡慧明</w:t>
            </w:r>
          </w:p>
        </w:tc>
        <w:tc>
          <w:tcPr>
            <w:tcW w:w="55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4"/>
                <w:woUserID w:val="5"/>
              </w:rPr>
            </w:pPr>
            <w:r>
              <w:rPr>
                <w:rFonts w:hint="default"/>
                <w:sz w:val="24"/>
                <w:woUserID w:val="5"/>
              </w:rPr>
              <w:t>CS</w:t>
            </w:r>
            <w:bookmarkStart w:id="0" w:name="_GoBack"/>
            <w:bookmarkEnd w:id="0"/>
            <w:r>
              <w:rPr>
                <w:rFonts w:hint="default"/>
                <w:sz w:val="24"/>
                <w:woUserID w:val="5"/>
              </w:rPr>
              <w:t>P与HSP在治疗10-15mm结直肠息肉中的对比研究</w:t>
            </w:r>
          </w:p>
        </w:tc>
        <w:tc>
          <w:tcPr>
            <w:tcW w:w="2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</w:t>
            </w:r>
          </w:p>
        </w:tc>
        <w:tc>
          <w:tcPr>
            <w:tcW w:w="4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3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2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2025/5/21 15:00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贵港市人民医院综合楼2楼会议室</w:t>
            </w:r>
          </w:p>
        </w:tc>
        <w:tc>
          <w:tcPr>
            <w:tcW w:w="95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覃山羽* 主任医师 博士生导师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姜海行 主任医师 博士生导师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梁  勇 主任医师 硕士生导师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关  航 主任医师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罗毅沣 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2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陈建煜</w:t>
            </w:r>
          </w:p>
        </w:tc>
        <w:tc>
          <w:tcPr>
            <w:tcW w:w="55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内镜下密集套扎术与组织胶栓塞术 在肝硬化重度胃底静脉曲张中的疗效对比</w:t>
            </w:r>
          </w:p>
        </w:tc>
        <w:tc>
          <w:tcPr>
            <w:tcW w:w="2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</w:t>
            </w:r>
          </w:p>
        </w:tc>
        <w:tc>
          <w:tcPr>
            <w:tcW w:w="4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3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2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2025/5/21 15:00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贵港市人民医院综合楼2楼会议室</w:t>
            </w:r>
          </w:p>
        </w:tc>
        <w:tc>
          <w:tcPr>
            <w:tcW w:w="957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2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杨航铭</w:t>
            </w:r>
          </w:p>
        </w:tc>
        <w:tc>
          <w:tcPr>
            <w:tcW w:w="55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woUserID w:val="4"/>
              </w:rPr>
            </w:pPr>
            <w:r>
              <w:rPr>
                <w:rFonts w:hint="default"/>
                <w:woUserID w:val="4"/>
              </w:rPr>
              <w:t>UEMR与ESD治疗直径≤10毫米的直肠神经内分泌肿瘤的疗效对比</w:t>
            </w:r>
          </w:p>
        </w:tc>
        <w:tc>
          <w:tcPr>
            <w:tcW w:w="2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</w:t>
            </w:r>
          </w:p>
        </w:tc>
        <w:tc>
          <w:tcPr>
            <w:tcW w:w="4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3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2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2025/5/21 15:00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贵港市人民医院综合楼2楼会议室</w:t>
            </w:r>
          </w:p>
        </w:tc>
        <w:tc>
          <w:tcPr>
            <w:tcW w:w="957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李滋虎</w:t>
            </w:r>
          </w:p>
        </w:tc>
        <w:tc>
          <w:tcPr>
            <w:tcW w:w="55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woUserID w:val="2"/>
              </w:rPr>
              <w:t>尿液TWIST1甲基化检测在辅助诊断尿路上皮癌中的诊断效能及临床应用研究</w:t>
            </w:r>
          </w:p>
        </w:tc>
        <w:tc>
          <w:tcPr>
            <w:tcW w:w="2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梁毅文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</w:t>
            </w:r>
          </w:p>
        </w:tc>
        <w:tc>
          <w:tcPr>
            <w:tcW w:w="4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  <w:tc>
          <w:tcPr>
            <w:tcW w:w="3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2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2025/5/25 15:00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贵港市人民医院外科楼15楼学术报告厅</w:t>
            </w:r>
          </w:p>
        </w:tc>
        <w:tc>
          <w:tcPr>
            <w:tcW w:w="95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程继文* 主任医师 博士生导师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_GB2312" w:eastAsia="仿宋_GB2312"/>
                <w:sz w:val="24"/>
                <w:lang w:eastAsia="zh-CN"/>
                <w:woUserID w:val="1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李天宇 主任医师 </w:t>
            </w:r>
            <w:r>
              <w:rPr>
                <w:rFonts w:hint="default" w:ascii="仿宋_GB2312" w:eastAsia="仿宋_GB2312"/>
                <w:sz w:val="24"/>
                <w:lang w:eastAsia="zh-CN"/>
                <w:woUserID w:val="1"/>
              </w:rPr>
              <w:t>博士生导师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吴清国 主任医师 硕士生导师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季汉初 主任医师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关  挺 副主任医师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</w:tbl>
    <w:p>
      <w:pPr>
        <w:ind w:firstLine="840" w:firstLineChars="400"/>
      </w:pPr>
      <w:r>
        <w:t>注：</w:t>
      </w:r>
      <w:r>
        <w:rPr>
          <w:rFonts w:hint="eastAsia"/>
        </w:rPr>
        <w:t>*为答辩委员会主席</w:t>
      </w:r>
      <w:r>
        <w:t xml:space="preserve">          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Formatting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74"/>
    <w:rsid w:val="000B5D97"/>
    <w:rsid w:val="000D103A"/>
    <w:rsid w:val="001041EE"/>
    <w:rsid w:val="001253B3"/>
    <w:rsid w:val="00147AFE"/>
    <w:rsid w:val="00224988"/>
    <w:rsid w:val="002E0A40"/>
    <w:rsid w:val="002E614F"/>
    <w:rsid w:val="003F3351"/>
    <w:rsid w:val="003F6DF7"/>
    <w:rsid w:val="004A6088"/>
    <w:rsid w:val="004C002A"/>
    <w:rsid w:val="00535259"/>
    <w:rsid w:val="005B1398"/>
    <w:rsid w:val="006827DC"/>
    <w:rsid w:val="006932D5"/>
    <w:rsid w:val="0069458E"/>
    <w:rsid w:val="006D5174"/>
    <w:rsid w:val="007B5584"/>
    <w:rsid w:val="007E77F8"/>
    <w:rsid w:val="008A633E"/>
    <w:rsid w:val="00927E4A"/>
    <w:rsid w:val="00996FF6"/>
    <w:rsid w:val="009A25F5"/>
    <w:rsid w:val="009C7DB4"/>
    <w:rsid w:val="00AA334D"/>
    <w:rsid w:val="00BC54B9"/>
    <w:rsid w:val="00C72C50"/>
    <w:rsid w:val="00D32582"/>
    <w:rsid w:val="00EC33A1"/>
    <w:rsid w:val="00EE4DDD"/>
    <w:rsid w:val="00F47724"/>
    <w:rsid w:val="00F82C83"/>
    <w:rsid w:val="00FA5416"/>
    <w:rsid w:val="0C567CE1"/>
    <w:rsid w:val="19E030B4"/>
    <w:rsid w:val="22A909C7"/>
    <w:rsid w:val="2D3E63D6"/>
    <w:rsid w:val="2E798F79"/>
    <w:rsid w:val="2EFBFECF"/>
    <w:rsid w:val="3C5FA956"/>
    <w:rsid w:val="49EC79AC"/>
    <w:rsid w:val="516B7827"/>
    <w:rsid w:val="54777299"/>
    <w:rsid w:val="5575012E"/>
    <w:rsid w:val="677DC86F"/>
    <w:rsid w:val="779F5CE2"/>
    <w:rsid w:val="CDFFC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 </Company>
  <Pages>2</Pages>
  <Words>219</Words>
  <Characters>254</Characters>
  <Lines>3</Lines>
  <Paragraphs>1</Paragraphs>
  <TotalTime>0</TotalTime>
  <ScaleCrop>false</ScaleCrop>
  <LinksUpToDate>false</LinksUpToDate>
  <CharactersWithSpaces>365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2024-04-30T18:55:00Z</dcterms:created>
  <dc:creator>dell</dc:creator>
  <cp:lastModifiedBy>some one</cp:lastModifiedBy>
  <dcterms:modified xsi:type="dcterms:W3CDTF">2025-05-15T17:35:02Z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eyJoZGlkIjoiOGNmNTlmNDA0YzQ5ZjRhZjZkYzBlMjVhMmU3MzY2YWIiLCJ1c2VySWQiOiI1MDUyMDYyNjIifQ==</vt:lpwstr>
  </property>
  <property fmtid="{D5CDD505-2E9C-101B-9397-08002B2CF9AE}" pid="3" name="KSOProductBuildVer">
    <vt:lpwstr>2052-0.0.0.0</vt:lpwstr>
  </property>
  <property fmtid="{D5CDD505-2E9C-101B-9397-08002B2CF9AE}" pid="4" name="ICV">
    <vt:lpwstr>573D04D785B1488A8FC8F3DFEF1667FD_12</vt:lpwstr>
  </property>
</Properties>
</file>