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71E22">
      <w:pPr>
        <w:jc w:val="left"/>
        <w:rPr>
          <w:rFonts w:ascii="黑体" w:hAnsi="黑体" w:eastAsia="黑体" w:cs="Times New Roman"/>
          <w:sz w:val="32"/>
          <w:szCs w:val="32"/>
        </w:rPr>
      </w:pPr>
      <w:r>
        <w:rPr>
          <w:rFonts w:hint="eastAsia" w:ascii="黑体" w:hAnsi="黑体" w:eastAsia="黑体" w:cs="Times New Roman"/>
          <w:sz w:val="32"/>
          <w:szCs w:val="32"/>
        </w:rPr>
        <w:t>附件1</w:t>
      </w:r>
    </w:p>
    <w:p w14:paraId="3E6B2B78">
      <w:pPr>
        <w:jc w:val="center"/>
        <w:rPr>
          <w:rFonts w:hint="eastAsia" w:ascii="方正小标宋简体" w:eastAsia="方正小标宋简体"/>
          <w:b/>
          <w:sz w:val="48"/>
        </w:rPr>
      </w:pPr>
      <w:r>
        <w:rPr>
          <w:rFonts w:hint="eastAsia" w:ascii="方正小标宋简体" w:eastAsia="方正小标宋简体"/>
          <w:b/>
          <w:sz w:val="48"/>
        </w:rPr>
        <w:t>广西医科大学</w:t>
      </w:r>
      <w:r>
        <w:rPr>
          <w:rFonts w:hint="eastAsia" w:ascii="方正小标宋简体" w:eastAsia="方正小标宋简体"/>
          <w:b/>
          <w:sz w:val="48"/>
          <w:lang w:eastAsia="zh"/>
        </w:rPr>
        <w:t>第六临床医学</w:t>
      </w:r>
      <w:r>
        <w:rPr>
          <w:rFonts w:hint="eastAsia" w:ascii="方正小标宋简体" w:eastAsia="方正小标宋简体"/>
          <w:b/>
          <w:sz w:val="48"/>
        </w:rPr>
        <w:t>院202</w:t>
      </w:r>
      <w:r>
        <w:rPr>
          <w:rFonts w:hint="eastAsia" w:ascii="方正小标宋简体" w:eastAsia="方正小标宋简体"/>
          <w:b/>
          <w:sz w:val="48"/>
          <w:lang w:val="en-US" w:eastAsia="zh-CN"/>
        </w:rPr>
        <w:t>5</w:t>
      </w:r>
      <w:r>
        <w:rPr>
          <w:rFonts w:hint="eastAsia" w:ascii="方正小标宋简体" w:eastAsia="方正小标宋简体"/>
          <w:b/>
          <w:sz w:val="48"/>
        </w:rPr>
        <w:t>年研究生学位（毕业）论文</w:t>
      </w:r>
    </w:p>
    <w:p w14:paraId="28CBFF03">
      <w:pPr>
        <w:jc w:val="center"/>
        <w:rPr>
          <w:rFonts w:ascii="方正小标宋简体" w:eastAsia="方正小标宋简体"/>
          <w:b/>
          <w:sz w:val="48"/>
        </w:rPr>
      </w:pPr>
      <w:r>
        <w:rPr>
          <w:rFonts w:hint="eastAsia" w:ascii="方正小标宋简体" w:eastAsia="方正小标宋简体"/>
          <w:b/>
          <w:sz w:val="48"/>
        </w:rPr>
        <w:t>答辩公告</w:t>
      </w:r>
    </w:p>
    <w:tbl>
      <w:tblPr>
        <w:tblStyle w:val="5"/>
        <w:tblW w:w="53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1128"/>
        <w:gridCol w:w="1704"/>
        <w:gridCol w:w="852"/>
        <w:gridCol w:w="891"/>
        <w:gridCol w:w="1235"/>
        <w:gridCol w:w="925"/>
        <w:gridCol w:w="919"/>
        <w:gridCol w:w="1132"/>
        <w:gridCol w:w="1704"/>
        <w:gridCol w:w="1275"/>
        <w:gridCol w:w="2963"/>
      </w:tblGrid>
      <w:tr w14:paraId="54DB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4" w:type="pct"/>
          </w:tcPr>
          <w:p w14:paraId="509445C3">
            <w:pPr>
              <w:spacing w:line="400" w:lineRule="exact"/>
              <w:jc w:val="center"/>
              <w:rPr>
                <w:rFonts w:ascii="仿宋_GB2312" w:eastAsia="仿宋_GB2312"/>
                <w:b/>
                <w:sz w:val="24"/>
              </w:rPr>
            </w:pPr>
            <w:r>
              <w:rPr>
                <w:rFonts w:hint="eastAsia" w:ascii="仿宋_GB2312" w:eastAsia="仿宋_GB2312"/>
                <w:b/>
                <w:sz w:val="24"/>
              </w:rPr>
              <w:t>序号</w:t>
            </w:r>
          </w:p>
        </w:tc>
        <w:tc>
          <w:tcPr>
            <w:tcW w:w="371" w:type="pct"/>
          </w:tcPr>
          <w:p w14:paraId="7117A501">
            <w:pPr>
              <w:spacing w:line="400" w:lineRule="exact"/>
              <w:jc w:val="center"/>
              <w:rPr>
                <w:rFonts w:ascii="仿宋_GB2312" w:eastAsia="仿宋_GB2312"/>
                <w:b/>
                <w:sz w:val="24"/>
              </w:rPr>
            </w:pPr>
            <w:r>
              <w:rPr>
                <w:rFonts w:hint="eastAsia" w:ascii="仿宋_GB2312" w:eastAsia="仿宋_GB2312"/>
                <w:b/>
                <w:sz w:val="24"/>
              </w:rPr>
              <w:t>答辩人姓名</w:t>
            </w:r>
          </w:p>
        </w:tc>
        <w:tc>
          <w:tcPr>
            <w:tcW w:w="560" w:type="pct"/>
          </w:tcPr>
          <w:p w14:paraId="24726427">
            <w:pPr>
              <w:spacing w:line="400" w:lineRule="exact"/>
              <w:jc w:val="center"/>
              <w:rPr>
                <w:sz w:val="24"/>
              </w:rPr>
            </w:pPr>
            <w:r>
              <w:rPr>
                <w:rFonts w:hint="eastAsia" w:ascii="仿宋_GB2312" w:eastAsia="仿宋_GB2312"/>
                <w:b/>
                <w:sz w:val="24"/>
              </w:rPr>
              <w:t>论文题目</w:t>
            </w:r>
          </w:p>
        </w:tc>
        <w:tc>
          <w:tcPr>
            <w:tcW w:w="280" w:type="pct"/>
          </w:tcPr>
          <w:p w14:paraId="6EDFF98E">
            <w:pPr>
              <w:spacing w:line="400" w:lineRule="exact"/>
              <w:jc w:val="center"/>
              <w:rPr>
                <w:sz w:val="24"/>
              </w:rPr>
            </w:pPr>
            <w:r>
              <w:rPr>
                <w:rFonts w:hint="eastAsia" w:ascii="仿宋_GB2312" w:eastAsia="仿宋_GB2312"/>
                <w:b/>
                <w:sz w:val="24"/>
              </w:rPr>
              <w:t>导师姓名</w:t>
            </w:r>
          </w:p>
        </w:tc>
        <w:tc>
          <w:tcPr>
            <w:tcW w:w="293" w:type="pct"/>
          </w:tcPr>
          <w:p w14:paraId="7E25BAE7">
            <w:pPr>
              <w:spacing w:line="400" w:lineRule="exact"/>
              <w:jc w:val="center"/>
              <w:rPr>
                <w:rFonts w:ascii="仿宋_GB2312" w:eastAsia="仿宋_GB2312"/>
                <w:b/>
                <w:sz w:val="24"/>
              </w:rPr>
            </w:pPr>
            <w:r>
              <w:rPr>
                <w:rFonts w:hint="eastAsia" w:ascii="仿宋_GB2312" w:eastAsia="仿宋_GB2312"/>
                <w:b/>
                <w:sz w:val="24"/>
              </w:rPr>
              <w:t>学科</w:t>
            </w:r>
          </w:p>
        </w:tc>
        <w:tc>
          <w:tcPr>
            <w:tcW w:w="406" w:type="pct"/>
          </w:tcPr>
          <w:p w14:paraId="71E31971">
            <w:pPr>
              <w:spacing w:line="400" w:lineRule="exact"/>
              <w:jc w:val="center"/>
              <w:rPr>
                <w:rFonts w:ascii="仿宋_GB2312" w:eastAsia="仿宋_GB2312"/>
                <w:b/>
                <w:sz w:val="24"/>
              </w:rPr>
            </w:pPr>
            <w:r>
              <w:rPr>
                <w:rFonts w:hint="eastAsia" w:ascii="仿宋_GB2312" w:eastAsia="仿宋_GB2312"/>
                <w:b/>
                <w:sz w:val="24"/>
              </w:rPr>
              <w:t>专业</w:t>
            </w:r>
          </w:p>
        </w:tc>
        <w:tc>
          <w:tcPr>
            <w:tcW w:w="304" w:type="pct"/>
          </w:tcPr>
          <w:p w14:paraId="1FC07654">
            <w:pPr>
              <w:spacing w:line="400" w:lineRule="exact"/>
              <w:jc w:val="center"/>
              <w:rPr>
                <w:rFonts w:ascii="仿宋_GB2312" w:eastAsia="仿宋_GB2312"/>
                <w:b/>
                <w:sz w:val="24"/>
              </w:rPr>
            </w:pPr>
            <w:r>
              <w:rPr>
                <w:rFonts w:hint="eastAsia" w:ascii="仿宋_GB2312" w:eastAsia="仿宋_GB2312"/>
                <w:b/>
                <w:sz w:val="24"/>
              </w:rPr>
              <w:t>学位类型</w:t>
            </w:r>
          </w:p>
        </w:tc>
        <w:tc>
          <w:tcPr>
            <w:tcW w:w="302" w:type="pct"/>
          </w:tcPr>
          <w:p w14:paraId="0F8FA334">
            <w:pPr>
              <w:spacing w:line="400" w:lineRule="exact"/>
              <w:jc w:val="center"/>
              <w:rPr>
                <w:rFonts w:ascii="仿宋_GB2312" w:eastAsia="仿宋_GB2312"/>
                <w:b/>
                <w:sz w:val="24"/>
              </w:rPr>
            </w:pPr>
            <w:r>
              <w:rPr>
                <w:rFonts w:hint="eastAsia" w:ascii="仿宋_GB2312" w:eastAsia="仿宋_GB2312"/>
                <w:b/>
                <w:sz w:val="24"/>
              </w:rPr>
              <w:t>攻读学位</w:t>
            </w:r>
          </w:p>
        </w:tc>
        <w:tc>
          <w:tcPr>
            <w:tcW w:w="372" w:type="pct"/>
          </w:tcPr>
          <w:p w14:paraId="3605AE11">
            <w:pPr>
              <w:spacing w:line="400" w:lineRule="exact"/>
              <w:jc w:val="center"/>
              <w:rPr>
                <w:rFonts w:ascii="仿宋_GB2312" w:eastAsia="仿宋_GB2312"/>
                <w:b/>
                <w:sz w:val="24"/>
              </w:rPr>
            </w:pPr>
            <w:r>
              <w:rPr>
                <w:rFonts w:hint="eastAsia" w:ascii="仿宋_GB2312" w:eastAsia="仿宋_GB2312"/>
                <w:b/>
                <w:sz w:val="24"/>
              </w:rPr>
              <w:t>培养方式</w:t>
            </w:r>
          </w:p>
        </w:tc>
        <w:tc>
          <w:tcPr>
            <w:tcW w:w="560" w:type="pct"/>
          </w:tcPr>
          <w:p w14:paraId="15FF07CB">
            <w:pPr>
              <w:spacing w:line="400" w:lineRule="exact"/>
              <w:jc w:val="center"/>
              <w:rPr>
                <w:rFonts w:ascii="仿宋_GB2312" w:eastAsia="仿宋_GB2312"/>
                <w:b/>
                <w:sz w:val="24"/>
              </w:rPr>
            </w:pPr>
            <w:r>
              <w:rPr>
                <w:rFonts w:hint="eastAsia" w:ascii="仿宋_GB2312" w:eastAsia="仿宋_GB2312"/>
                <w:b/>
                <w:sz w:val="24"/>
              </w:rPr>
              <w:t>答辩时间</w:t>
            </w:r>
          </w:p>
        </w:tc>
        <w:tc>
          <w:tcPr>
            <w:tcW w:w="419" w:type="pct"/>
          </w:tcPr>
          <w:p w14:paraId="39C9C188">
            <w:pPr>
              <w:spacing w:line="400" w:lineRule="exact"/>
              <w:jc w:val="center"/>
              <w:rPr>
                <w:rFonts w:ascii="仿宋_GB2312" w:eastAsia="仿宋_GB2312"/>
                <w:b/>
                <w:sz w:val="24"/>
              </w:rPr>
            </w:pPr>
            <w:r>
              <w:rPr>
                <w:rFonts w:hint="eastAsia" w:ascii="仿宋_GB2312" w:eastAsia="仿宋_GB2312"/>
                <w:b/>
                <w:sz w:val="24"/>
              </w:rPr>
              <w:t>答辩地点</w:t>
            </w:r>
          </w:p>
        </w:tc>
        <w:tc>
          <w:tcPr>
            <w:tcW w:w="974" w:type="pct"/>
          </w:tcPr>
          <w:p w14:paraId="4D1CAB67">
            <w:pPr>
              <w:spacing w:line="400" w:lineRule="exact"/>
              <w:jc w:val="center"/>
              <w:rPr>
                <w:rFonts w:ascii="仿宋_GB2312" w:eastAsia="仿宋_GB2312"/>
                <w:b/>
                <w:sz w:val="24"/>
              </w:rPr>
            </w:pPr>
            <w:r>
              <w:rPr>
                <w:rFonts w:hint="eastAsia" w:ascii="仿宋_GB2312" w:eastAsia="仿宋_GB2312"/>
                <w:b/>
                <w:sz w:val="24"/>
              </w:rPr>
              <w:t>答辩委员会成员名单</w:t>
            </w:r>
          </w:p>
        </w:tc>
      </w:tr>
      <w:tr w14:paraId="316B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 w:type="pct"/>
          </w:tcPr>
          <w:p w14:paraId="20C7C1A9">
            <w:pPr>
              <w:spacing w:line="400" w:lineRule="exact"/>
              <w:jc w:val="center"/>
              <w:rPr>
                <w:rFonts w:ascii="仿宋_GB2312" w:eastAsia="仿宋_GB2312"/>
                <w:sz w:val="24"/>
              </w:rPr>
            </w:pPr>
            <w:r>
              <w:rPr>
                <w:rFonts w:hint="eastAsia" w:ascii="仿宋_GB2312" w:eastAsia="仿宋_GB2312"/>
                <w:sz w:val="24"/>
              </w:rPr>
              <w:t>1</w:t>
            </w:r>
          </w:p>
        </w:tc>
        <w:tc>
          <w:tcPr>
            <w:tcW w:w="371" w:type="pct"/>
          </w:tcPr>
          <w:p w14:paraId="4EEE7885">
            <w:pPr>
              <w:spacing w:line="400" w:lineRule="exact"/>
              <w:jc w:val="center"/>
              <w:rPr>
                <w:rFonts w:ascii="仿宋_GB2312" w:eastAsia="仿宋_GB2312"/>
                <w:sz w:val="24"/>
              </w:rPr>
            </w:pPr>
            <w:r>
              <w:rPr>
                <w:rFonts w:hint="eastAsia" w:ascii="仿宋_GB2312" w:eastAsia="仿宋_GB2312"/>
                <w:sz w:val="24"/>
                <w:lang w:eastAsia="zh"/>
              </w:rPr>
              <w:t>宁建铭</w:t>
            </w:r>
          </w:p>
        </w:tc>
        <w:tc>
          <w:tcPr>
            <w:tcW w:w="560" w:type="pct"/>
          </w:tcPr>
          <w:p w14:paraId="04190601">
            <w:pPr>
              <w:spacing w:line="400" w:lineRule="exact"/>
              <w:jc w:val="center"/>
              <w:rPr>
                <w:rFonts w:hint="eastAsia" w:ascii="仿宋_GB2312" w:eastAsia="仿宋_GB2312"/>
                <w:sz w:val="24"/>
                <w:lang w:eastAsia="zh"/>
              </w:rPr>
            </w:pPr>
            <w:r>
              <w:rPr>
                <w:rFonts w:hint="eastAsia" w:ascii="仿宋_GB2312" w:eastAsia="仿宋_GB2312"/>
                <w:sz w:val="24"/>
                <w:lang w:eastAsia="zh"/>
              </w:rPr>
              <w:t>经导管主动脉瓣置入术后短期内跨瓣压差升高对心脏逆向重塑特征及预后的影响</w:t>
            </w:r>
          </w:p>
        </w:tc>
        <w:tc>
          <w:tcPr>
            <w:tcW w:w="280" w:type="pct"/>
          </w:tcPr>
          <w:p w14:paraId="49F49B28">
            <w:pPr>
              <w:spacing w:line="400" w:lineRule="exact"/>
              <w:jc w:val="center"/>
              <w:rPr>
                <w:sz w:val="24"/>
              </w:rPr>
            </w:pPr>
            <w:r>
              <w:rPr>
                <w:rFonts w:hint="eastAsia" w:ascii="仿宋_GB2312" w:eastAsia="仿宋_GB2312"/>
                <w:sz w:val="24"/>
                <w:lang w:eastAsia="zh"/>
              </w:rPr>
              <w:t>谢文超</w:t>
            </w:r>
          </w:p>
        </w:tc>
        <w:tc>
          <w:tcPr>
            <w:tcW w:w="293" w:type="pct"/>
          </w:tcPr>
          <w:p w14:paraId="60FA2A29">
            <w:pPr>
              <w:spacing w:line="400" w:lineRule="exact"/>
              <w:jc w:val="center"/>
              <w:rPr>
                <w:rFonts w:ascii="仿宋_GB2312" w:eastAsia="仿宋_GB2312"/>
                <w:sz w:val="24"/>
              </w:rPr>
            </w:pPr>
            <w:r>
              <w:rPr>
                <w:rFonts w:hint="eastAsia" w:ascii="仿宋_GB2312" w:eastAsia="仿宋_GB2312"/>
                <w:sz w:val="24"/>
                <w:lang w:eastAsia="zh"/>
              </w:rPr>
              <w:t>临床医学</w:t>
            </w:r>
          </w:p>
        </w:tc>
        <w:tc>
          <w:tcPr>
            <w:tcW w:w="406" w:type="pct"/>
          </w:tcPr>
          <w:p w14:paraId="753EA3B8">
            <w:pPr>
              <w:spacing w:line="400" w:lineRule="exact"/>
              <w:jc w:val="center"/>
              <w:rPr>
                <w:rFonts w:ascii="仿宋_GB2312" w:eastAsia="仿宋_GB2312"/>
                <w:sz w:val="24"/>
              </w:rPr>
            </w:pPr>
            <w:r>
              <w:rPr>
                <w:rFonts w:hint="eastAsia" w:ascii="仿宋_GB2312" w:eastAsia="仿宋_GB2312"/>
                <w:sz w:val="24"/>
                <w:lang w:eastAsia="zh"/>
              </w:rPr>
              <w:t>内科</w:t>
            </w:r>
            <w:r>
              <w:rPr>
                <w:rFonts w:hint="eastAsia" w:ascii="仿宋_GB2312" w:eastAsia="仿宋_GB2312"/>
                <w:sz w:val="24"/>
              </w:rPr>
              <w:t>学</w:t>
            </w:r>
          </w:p>
        </w:tc>
        <w:tc>
          <w:tcPr>
            <w:tcW w:w="304" w:type="pct"/>
          </w:tcPr>
          <w:p w14:paraId="6EBA967D">
            <w:pPr>
              <w:spacing w:line="400" w:lineRule="exact"/>
              <w:jc w:val="center"/>
              <w:rPr>
                <w:rFonts w:ascii="仿宋_GB2312" w:eastAsia="仿宋_GB2312"/>
                <w:sz w:val="24"/>
              </w:rPr>
            </w:pPr>
            <w:r>
              <w:rPr>
                <w:rFonts w:ascii="仿宋_GB2312" w:eastAsia="仿宋_GB2312"/>
                <w:sz w:val="24"/>
              </w:rPr>
              <w:t>专业型</w:t>
            </w:r>
          </w:p>
        </w:tc>
        <w:tc>
          <w:tcPr>
            <w:tcW w:w="302" w:type="pct"/>
          </w:tcPr>
          <w:p w14:paraId="7DB2E119">
            <w:pPr>
              <w:spacing w:line="400" w:lineRule="exact"/>
              <w:jc w:val="center"/>
              <w:rPr>
                <w:rFonts w:ascii="仿宋_GB2312" w:eastAsia="仿宋_GB2312"/>
                <w:sz w:val="24"/>
              </w:rPr>
            </w:pPr>
            <w:r>
              <w:rPr>
                <w:rFonts w:hint="eastAsia" w:ascii="仿宋_GB2312" w:eastAsia="仿宋_GB2312"/>
                <w:sz w:val="24"/>
                <w:lang w:eastAsia="zh"/>
              </w:rPr>
              <w:t>硕士</w:t>
            </w:r>
            <w:r>
              <w:rPr>
                <w:rFonts w:hint="eastAsia" w:ascii="仿宋_GB2312" w:eastAsia="仿宋_GB2312"/>
                <w:sz w:val="24"/>
              </w:rPr>
              <w:t>学位</w:t>
            </w:r>
          </w:p>
        </w:tc>
        <w:tc>
          <w:tcPr>
            <w:tcW w:w="372" w:type="pct"/>
          </w:tcPr>
          <w:p w14:paraId="51D94B65">
            <w:pPr>
              <w:spacing w:line="400" w:lineRule="exact"/>
              <w:jc w:val="center"/>
              <w:rPr>
                <w:rFonts w:ascii="仿宋_GB2312" w:eastAsia="仿宋_GB2312"/>
                <w:sz w:val="24"/>
              </w:rPr>
            </w:pPr>
            <w:r>
              <w:rPr>
                <w:rFonts w:hint="eastAsia" w:ascii="仿宋_GB2312" w:eastAsia="仿宋_GB2312"/>
                <w:sz w:val="24"/>
              </w:rPr>
              <w:t>全日制</w:t>
            </w:r>
          </w:p>
        </w:tc>
        <w:tc>
          <w:tcPr>
            <w:tcW w:w="560" w:type="pct"/>
          </w:tcPr>
          <w:p w14:paraId="26F23369">
            <w:pPr>
              <w:spacing w:line="400" w:lineRule="exact"/>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5</w:t>
            </w:r>
            <w:r>
              <w:rPr>
                <w:rFonts w:hint="eastAsia" w:ascii="仿宋_GB2312" w:eastAsia="仿宋_GB2312"/>
                <w:sz w:val="24"/>
              </w:rPr>
              <w:t>年</w:t>
            </w:r>
            <w:r>
              <w:rPr>
                <w:rFonts w:hint="eastAsia" w:ascii="仿宋_GB2312" w:eastAsia="仿宋_GB2312"/>
                <w:sz w:val="24"/>
                <w:lang w:val="en-US" w:eastAsia="zh-CN"/>
              </w:rPr>
              <w:t>5</w:t>
            </w:r>
            <w:r>
              <w:rPr>
                <w:rFonts w:hint="eastAsia" w:ascii="仿宋_GB2312" w:eastAsia="仿宋_GB2312"/>
                <w:sz w:val="24"/>
              </w:rPr>
              <w:t>月</w:t>
            </w:r>
            <w:r>
              <w:rPr>
                <w:rFonts w:hint="eastAsia" w:ascii="仿宋_GB2312" w:eastAsia="仿宋_GB2312"/>
                <w:sz w:val="24"/>
                <w:lang w:val="en-US" w:eastAsia="zh-CN"/>
              </w:rPr>
              <w:t>27</w:t>
            </w:r>
            <w:r>
              <w:rPr>
                <w:rFonts w:hint="eastAsia" w:ascii="仿宋_GB2312" w:eastAsia="仿宋_GB2312"/>
                <w:sz w:val="24"/>
              </w:rPr>
              <w:t>日</w:t>
            </w:r>
          </w:p>
          <w:p w14:paraId="2C9948E4">
            <w:pPr>
              <w:spacing w:line="400" w:lineRule="exact"/>
              <w:jc w:val="center"/>
              <w:rPr>
                <w:rFonts w:hint="default" w:ascii="仿宋_GB2312" w:eastAsia="仿宋_GB2312"/>
                <w:sz w:val="24"/>
                <w:lang w:val="en-US" w:eastAsia="zh-CN"/>
              </w:rPr>
            </w:pPr>
            <w:r>
              <w:rPr>
                <w:rFonts w:hint="eastAsia" w:ascii="仿宋_GB2312" w:eastAsia="仿宋_GB2312"/>
                <w:sz w:val="24"/>
                <w:lang w:val="en-US" w:eastAsia="zh-CN"/>
              </w:rPr>
              <w:t>15</w:t>
            </w:r>
            <w:r>
              <w:rPr>
                <w:rFonts w:hint="eastAsia" w:ascii="仿宋_GB2312" w:eastAsia="仿宋_GB2312"/>
                <w:sz w:val="24"/>
              </w:rPr>
              <w:t>:</w:t>
            </w:r>
            <w:r>
              <w:rPr>
                <w:rFonts w:hint="eastAsia" w:ascii="仿宋_GB2312" w:eastAsia="仿宋_GB2312"/>
                <w:sz w:val="24"/>
                <w:lang w:val="en-US" w:eastAsia="zh-CN"/>
              </w:rPr>
              <w:t>00</w:t>
            </w:r>
            <w:r>
              <w:rPr>
                <w:rFonts w:hint="eastAsia" w:ascii="仿宋_GB2312" w:eastAsia="仿宋_GB2312"/>
                <w:sz w:val="24"/>
              </w:rPr>
              <w:t>—</w:t>
            </w:r>
            <w:r>
              <w:rPr>
                <w:rFonts w:hint="eastAsia" w:ascii="仿宋_GB2312" w:eastAsia="仿宋_GB2312"/>
                <w:sz w:val="24"/>
                <w:lang w:val="en-US" w:eastAsia="zh-CN"/>
              </w:rPr>
              <w:t>19</w:t>
            </w:r>
            <w:r>
              <w:rPr>
                <w:rFonts w:hint="eastAsia" w:ascii="仿宋_GB2312" w:eastAsia="仿宋_GB2312"/>
                <w:sz w:val="24"/>
              </w:rPr>
              <w:t>:</w:t>
            </w:r>
            <w:r>
              <w:rPr>
                <w:rFonts w:hint="eastAsia" w:ascii="仿宋_GB2312" w:eastAsia="仿宋_GB2312"/>
                <w:sz w:val="24"/>
                <w:lang w:val="en-US" w:eastAsia="zh-CN"/>
              </w:rPr>
              <w:t>00</w:t>
            </w:r>
          </w:p>
        </w:tc>
        <w:tc>
          <w:tcPr>
            <w:tcW w:w="419" w:type="pct"/>
          </w:tcPr>
          <w:p w14:paraId="5662D25C">
            <w:pPr>
              <w:spacing w:line="400" w:lineRule="exact"/>
              <w:jc w:val="center"/>
              <w:rPr>
                <w:rFonts w:hint="default" w:ascii="仿宋_GB2312" w:eastAsia="仿宋_GB2312"/>
                <w:sz w:val="24"/>
                <w:lang w:val="en-US" w:eastAsia="zh-CN"/>
              </w:rPr>
            </w:pPr>
            <w:r>
              <w:rPr>
                <w:rFonts w:hint="eastAsia" w:ascii="仿宋_GB2312" w:eastAsia="仿宋_GB2312"/>
                <w:sz w:val="24"/>
                <w:lang w:val="en-US" w:eastAsia="zh-CN"/>
              </w:rPr>
              <w:t>广西医科大学第六临床医学院综合办公楼712</w:t>
            </w:r>
            <w:bookmarkStart w:id="0" w:name="_GoBack"/>
            <w:bookmarkEnd w:id="0"/>
            <w:r>
              <w:rPr>
                <w:rFonts w:hint="eastAsia" w:ascii="仿宋_GB2312" w:eastAsia="仿宋_GB2312"/>
                <w:sz w:val="24"/>
                <w:lang w:val="en-US" w:eastAsia="zh-CN"/>
              </w:rPr>
              <w:t>会议室</w:t>
            </w:r>
          </w:p>
        </w:tc>
        <w:tc>
          <w:tcPr>
            <w:tcW w:w="974" w:type="pct"/>
          </w:tcPr>
          <w:p w14:paraId="310DF917">
            <w:pPr>
              <w:spacing w:line="400" w:lineRule="exact"/>
              <w:jc w:val="left"/>
              <w:rPr>
                <w:rFonts w:hint="eastAsia" w:ascii="仿宋_GB2312" w:eastAsia="仿宋_GB2312"/>
                <w:sz w:val="24"/>
                <w:lang w:val="en-US" w:eastAsia="zh-CN"/>
              </w:rPr>
            </w:pPr>
            <w:r>
              <w:rPr>
                <w:rFonts w:hint="eastAsia" w:ascii="仿宋_GB2312" w:eastAsia="仿宋_GB2312"/>
                <w:sz w:val="24"/>
                <w:lang w:val="en-US" w:eastAsia="zh-CN"/>
              </w:rPr>
              <w:t>曾晓聪</w:t>
            </w:r>
            <w:r>
              <w:rPr>
                <w:rFonts w:hint="eastAsia" w:ascii="仿宋_GB2312" w:eastAsia="仿宋_GB2312"/>
                <w:sz w:val="24"/>
              </w:rPr>
              <w:t>*</w:t>
            </w:r>
            <w:r>
              <w:rPr>
                <w:rFonts w:ascii="仿宋_GB2312" w:eastAsia="仿宋_GB2312"/>
                <w:sz w:val="24"/>
              </w:rPr>
              <w:t xml:space="preserve">  </w:t>
            </w:r>
            <w:r>
              <w:rPr>
                <w:rFonts w:hint="eastAsia" w:ascii="仿宋_GB2312" w:eastAsia="仿宋_GB2312"/>
                <w:sz w:val="24"/>
                <w:lang w:val="en-US" w:eastAsia="zh-CN"/>
              </w:rPr>
              <w:t>主任医师</w:t>
            </w:r>
          </w:p>
          <w:p w14:paraId="10312611">
            <w:pPr>
              <w:spacing w:line="400" w:lineRule="exact"/>
              <w:jc w:val="left"/>
              <w:rPr>
                <w:rFonts w:hint="default" w:ascii="仿宋_GB2312" w:eastAsia="仿宋_GB2312"/>
                <w:sz w:val="24"/>
                <w:lang w:val="en-US" w:eastAsia="zh-CN"/>
              </w:rPr>
            </w:pPr>
            <w:r>
              <w:rPr>
                <w:rFonts w:hint="eastAsia" w:ascii="仿宋_GB2312" w:eastAsia="仿宋_GB2312"/>
                <w:sz w:val="24"/>
                <w:lang w:val="en-US" w:eastAsia="zh-CN"/>
              </w:rPr>
              <w:t>苏  波   主任医师</w:t>
            </w:r>
          </w:p>
          <w:p w14:paraId="6720A70F">
            <w:pPr>
              <w:spacing w:line="400" w:lineRule="exact"/>
              <w:jc w:val="left"/>
              <w:rPr>
                <w:rFonts w:hint="eastAsia" w:ascii="仿宋_GB2312" w:eastAsia="仿宋_GB2312"/>
                <w:sz w:val="24"/>
                <w:lang w:val="en-US" w:eastAsia="zh-CN"/>
              </w:rPr>
            </w:pPr>
            <w:r>
              <w:rPr>
                <w:rFonts w:hint="eastAsia" w:ascii="仿宋_GB2312" w:eastAsia="仿宋_GB2312"/>
                <w:sz w:val="24"/>
                <w:lang w:val="en-US" w:eastAsia="zh-CN"/>
              </w:rPr>
              <w:t>王正东   主任医师</w:t>
            </w:r>
          </w:p>
          <w:p w14:paraId="3BFE3487">
            <w:pPr>
              <w:spacing w:line="400" w:lineRule="exact"/>
              <w:jc w:val="left"/>
              <w:rPr>
                <w:rFonts w:hint="eastAsia" w:ascii="仿宋_GB2312" w:eastAsia="仿宋_GB2312"/>
                <w:sz w:val="24"/>
                <w:lang w:val="en-US" w:eastAsia="zh-CN"/>
              </w:rPr>
            </w:pPr>
            <w:r>
              <w:rPr>
                <w:rFonts w:hint="eastAsia" w:ascii="仿宋_GB2312" w:eastAsia="仿宋_GB2312"/>
                <w:sz w:val="24"/>
                <w:lang w:val="en-US" w:eastAsia="zh-CN"/>
              </w:rPr>
              <w:t>梁祥文   主任医师</w:t>
            </w:r>
          </w:p>
          <w:p w14:paraId="45E57FB3">
            <w:pPr>
              <w:spacing w:line="400" w:lineRule="exact"/>
              <w:jc w:val="left"/>
              <w:rPr>
                <w:rFonts w:hint="eastAsia" w:ascii="仿宋_GB2312" w:eastAsia="仿宋_GB2312"/>
                <w:sz w:val="24"/>
                <w:lang w:val="en-US" w:eastAsia="zh-CN"/>
              </w:rPr>
            </w:pPr>
            <w:r>
              <w:rPr>
                <w:rFonts w:hint="eastAsia" w:ascii="仿宋_GB2312" w:eastAsia="仿宋_GB2312"/>
                <w:sz w:val="24"/>
                <w:lang w:val="en-US" w:eastAsia="zh-CN"/>
              </w:rPr>
              <w:t>曾春梅   副主任医师</w:t>
            </w:r>
          </w:p>
        </w:tc>
      </w:tr>
      <w:tr w14:paraId="5967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 w:type="pct"/>
          </w:tcPr>
          <w:p w14:paraId="41C4C50A">
            <w:pPr>
              <w:spacing w:line="400" w:lineRule="exact"/>
              <w:jc w:val="center"/>
              <w:rPr>
                <w:rFonts w:ascii="仿宋_GB2312" w:eastAsia="仿宋_GB2312"/>
                <w:sz w:val="28"/>
              </w:rPr>
            </w:pPr>
            <w:r>
              <w:rPr>
                <w:rFonts w:hint="eastAsia" w:ascii="仿宋_GB2312" w:eastAsia="仿宋_GB2312"/>
                <w:sz w:val="28"/>
              </w:rPr>
              <w:t>2</w:t>
            </w:r>
          </w:p>
        </w:tc>
        <w:tc>
          <w:tcPr>
            <w:tcW w:w="371" w:type="pct"/>
          </w:tcPr>
          <w:p w14:paraId="18BF470E">
            <w:pPr>
              <w:spacing w:line="400" w:lineRule="exact"/>
              <w:jc w:val="center"/>
              <w:rPr>
                <w:rFonts w:hint="eastAsia" w:ascii="仿宋_GB2312" w:eastAsia="仿宋_GB2312"/>
                <w:sz w:val="24"/>
                <w:lang w:eastAsia="zh"/>
              </w:rPr>
            </w:pPr>
            <w:r>
              <w:rPr>
                <w:rFonts w:hint="eastAsia" w:ascii="仿宋_GB2312" w:eastAsia="仿宋_GB2312"/>
                <w:sz w:val="24"/>
                <w:lang w:eastAsia="zh"/>
              </w:rPr>
              <w:t>罗淳</w:t>
            </w:r>
          </w:p>
        </w:tc>
        <w:tc>
          <w:tcPr>
            <w:tcW w:w="560" w:type="pct"/>
          </w:tcPr>
          <w:p w14:paraId="19AD650D">
            <w:pPr>
              <w:spacing w:line="400" w:lineRule="exact"/>
              <w:jc w:val="center"/>
              <w:rPr>
                <w:rFonts w:hint="eastAsia" w:ascii="仿宋_GB2312" w:eastAsia="仿宋_GB2312"/>
                <w:sz w:val="24"/>
                <w:lang w:eastAsia="zh"/>
              </w:rPr>
            </w:pPr>
            <w:r>
              <w:rPr>
                <w:rFonts w:hint="default" w:ascii="仿宋_GB2312" w:eastAsia="仿宋_GB2312"/>
                <w:sz w:val="24"/>
                <w:lang w:eastAsia="zh"/>
              </w:rPr>
              <w:t>探讨维立西呱对慢性射血分数降低的心力衰竭患者心肺功能的影响</w:t>
            </w:r>
          </w:p>
        </w:tc>
        <w:tc>
          <w:tcPr>
            <w:tcW w:w="280" w:type="pct"/>
          </w:tcPr>
          <w:p w14:paraId="49108760">
            <w:pPr>
              <w:spacing w:line="400" w:lineRule="exact"/>
              <w:jc w:val="center"/>
              <w:rPr>
                <w:rFonts w:hint="eastAsia" w:ascii="仿宋_GB2312" w:eastAsia="仿宋_GB2312"/>
                <w:sz w:val="24"/>
                <w:lang w:eastAsia="zh"/>
              </w:rPr>
            </w:pPr>
            <w:r>
              <w:rPr>
                <w:rFonts w:hint="eastAsia" w:ascii="仿宋_GB2312" w:eastAsia="仿宋_GB2312"/>
                <w:sz w:val="24"/>
                <w:lang w:eastAsia="zh"/>
              </w:rPr>
              <w:t>凌政</w:t>
            </w:r>
          </w:p>
        </w:tc>
        <w:tc>
          <w:tcPr>
            <w:tcW w:w="293" w:type="pct"/>
          </w:tcPr>
          <w:p w14:paraId="7193E153">
            <w:pPr>
              <w:spacing w:line="400" w:lineRule="exact"/>
              <w:jc w:val="center"/>
              <w:rPr>
                <w:rFonts w:hint="eastAsia" w:ascii="仿宋_GB2312" w:eastAsia="仿宋_GB2312"/>
                <w:sz w:val="24"/>
                <w:lang w:eastAsia="zh"/>
              </w:rPr>
            </w:pPr>
            <w:r>
              <w:rPr>
                <w:rFonts w:hint="eastAsia" w:ascii="仿宋_GB2312" w:eastAsia="仿宋_GB2312"/>
                <w:sz w:val="24"/>
                <w:lang w:eastAsia="zh"/>
              </w:rPr>
              <w:t>临床医学</w:t>
            </w:r>
          </w:p>
        </w:tc>
        <w:tc>
          <w:tcPr>
            <w:tcW w:w="406" w:type="pct"/>
          </w:tcPr>
          <w:p w14:paraId="41FBE1E1">
            <w:pPr>
              <w:spacing w:line="400" w:lineRule="exact"/>
              <w:jc w:val="center"/>
              <w:rPr>
                <w:rFonts w:hint="eastAsia" w:ascii="仿宋_GB2312" w:eastAsia="仿宋_GB2312"/>
                <w:sz w:val="24"/>
                <w:lang w:eastAsia="zh"/>
              </w:rPr>
            </w:pPr>
            <w:r>
              <w:rPr>
                <w:rFonts w:hint="eastAsia" w:ascii="仿宋_GB2312" w:eastAsia="仿宋_GB2312"/>
                <w:sz w:val="24"/>
                <w:lang w:eastAsia="zh"/>
              </w:rPr>
              <w:t>内科学</w:t>
            </w:r>
          </w:p>
        </w:tc>
        <w:tc>
          <w:tcPr>
            <w:tcW w:w="304" w:type="pct"/>
          </w:tcPr>
          <w:p w14:paraId="6839FFC7">
            <w:pPr>
              <w:spacing w:line="400" w:lineRule="exact"/>
              <w:jc w:val="center"/>
              <w:rPr>
                <w:rFonts w:hint="eastAsia" w:ascii="仿宋_GB2312" w:eastAsia="仿宋_GB2312"/>
                <w:sz w:val="24"/>
                <w:lang w:eastAsia="zh"/>
              </w:rPr>
            </w:pPr>
            <w:r>
              <w:rPr>
                <w:rFonts w:hint="eastAsia" w:ascii="仿宋_GB2312" w:eastAsia="仿宋_GB2312"/>
                <w:sz w:val="24"/>
                <w:lang w:eastAsia="zh"/>
              </w:rPr>
              <w:t>专业型</w:t>
            </w:r>
          </w:p>
        </w:tc>
        <w:tc>
          <w:tcPr>
            <w:tcW w:w="302" w:type="pct"/>
          </w:tcPr>
          <w:p w14:paraId="544E2CD6">
            <w:pPr>
              <w:spacing w:line="400" w:lineRule="exact"/>
              <w:jc w:val="center"/>
              <w:rPr>
                <w:rFonts w:hint="eastAsia" w:ascii="仿宋_GB2312" w:eastAsia="仿宋_GB2312"/>
                <w:sz w:val="24"/>
                <w:lang w:eastAsia="zh"/>
              </w:rPr>
            </w:pPr>
            <w:r>
              <w:rPr>
                <w:rFonts w:hint="eastAsia" w:ascii="仿宋_GB2312" w:eastAsia="仿宋_GB2312"/>
                <w:sz w:val="24"/>
                <w:lang w:eastAsia="zh"/>
              </w:rPr>
              <w:t>硕士学位</w:t>
            </w:r>
          </w:p>
        </w:tc>
        <w:tc>
          <w:tcPr>
            <w:tcW w:w="372" w:type="pct"/>
          </w:tcPr>
          <w:p w14:paraId="13385819">
            <w:pPr>
              <w:spacing w:line="400" w:lineRule="exact"/>
              <w:jc w:val="center"/>
              <w:rPr>
                <w:rFonts w:hint="eastAsia" w:ascii="仿宋_GB2312" w:eastAsia="仿宋_GB2312"/>
                <w:sz w:val="24"/>
                <w:lang w:eastAsia="zh"/>
              </w:rPr>
            </w:pPr>
            <w:r>
              <w:rPr>
                <w:rFonts w:hint="eastAsia" w:ascii="仿宋_GB2312" w:eastAsia="仿宋_GB2312"/>
                <w:sz w:val="24"/>
                <w:lang w:eastAsia="zh"/>
              </w:rPr>
              <w:t>全日制</w:t>
            </w:r>
          </w:p>
        </w:tc>
        <w:tc>
          <w:tcPr>
            <w:tcW w:w="560" w:type="pct"/>
            <w:vAlign w:val="top"/>
          </w:tcPr>
          <w:p w14:paraId="520559C8">
            <w:pPr>
              <w:spacing w:line="400" w:lineRule="exact"/>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5</w:t>
            </w:r>
            <w:r>
              <w:rPr>
                <w:rFonts w:hint="eastAsia" w:ascii="仿宋_GB2312" w:eastAsia="仿宋_GB2312"/>
                <w:sz w:val="24"/>
              </w:rPr>
              <w:t>年</w:t>
            </w:r>
            <w:r>
              <w:rPr>
                <w:rFonts w:hint="eastAsia" w:ascii="仿宋_GB2312" w:eastAsia="仿宋_GB2312"/>
                <w:sz w:val="24"/>
                <w:lang w:val="en-US" w:eastAsia="zh-CN"/>
              </w:rPr>
              <w:t>5</w:t>
            </w:r>
            <w:r>
              <w:rPr>
                <w:rFonts w:hint="eastAsia" w:ascii="仿宋_GB2312" w:eastAsia="仿宋_GB2312"/>
                <w:sz w:val="24"/>
              </w:rPr>
              <w:t>月</w:t>
            </w:r>
            <w:r>
              <w:rPr>
                <w:rFonts w:hint="eastAsia" w:ascii="仿宋_GB2312" w:eastAsia="仿宋_GB2312"/>
                <w:sz w:val="24"/>
                <w:lang w:val="en-US" w:eastAsia="zh-CN"/>
              </w:rPr>
              <w:t>27</w:t>
            </w:r>
            <w:r>
              <w:rPr>
                <w:rFonts w:hint="eastAsia" w:ascii="仿宋_GB2312" w:eastAsia="仿宋_GB2312"/>
                <w:sz w:val="24"/>
              </w:rPr>
              <w:t>日</w:t>
            </w:r>
          </w:p>
          <w:p w14:paraId="3719C192">
            <w:pPr>
              <w:spacing w:line="400" w:lineRule="exact"/>
              <w:jc w:val="center"/>
              <w:rPr>
                <w:rFonts w:hint="default"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15</w:t>
            </w:r>
            <w:r>
              <w:rPr>
                <w:rFonts w:hint="eastAsia" w:ascii="仿宋_GB2312" w:eastAsia="仿宋_GB2312"/>
                <w:sz w:val="24"/>
              </w:rPr>
              <w:t>:</w:t>
            </w:r>
            <w:r>
              <w:rPr>
                <w:rFonts w:hint="eastAsia" w:ascii="仿宋_GB2312" w:eastAsia="仿宋_GB2312"/>
                <w:sz w:val="24"/>
                <w:lang w:val="en-US" w:eastAsia="zh-CN"/>
              </w:rPr>
              <w:t>00</w:t>
            </w:r>
            <w:r>
              <w:rPr>
                <w:rFonts w:hint="eastAsia" w:ascii="仿宋_GB2312" w:eastAsia="仿宋_GB2312"/>
                <w:sz w:val="24"/>
              </w:rPr>
              <w:t>—</w:t>
            </w:r>
            <w:r>
              <w:rPr>
                <w:rFonts w:hint="eastAsia" w:ascii="仿宋_GB2312" w:eastAsia="仿宋_GB2312"/>
                <w:sz w:val="24"/>
                <w:lang w:val="en-US" w:eastAsia="zh-CN"/>
              </w:rPr>
              <w:t>19</w:t>
            </w:r>
            <w:r>
              <w:rPr>
                <w:rFonts w:hint="eastAsia" w:ascii="仿宋_GB2312" w:eastAsia="仿宋_GB2312"/>
                <w:sz w:val="24"/>
              </w:rPr>
              <w:t>:</w:t>
            </w:r>
            <w:r>
              <w:rPr>
                <w:rFonts w:hint="eastAsia" w:ascii="仿宋_GB2312" w:eastAsia="仿宋_GB2312"/>
                <w:sz w:val="24"/>
                <w:lang w:val="en-US" w:eastAsia="zh-CN"/>
              </w:rPr>
              <w:t>00</w:t>
            </w:r>
          </w:p>
        </w:tc>
        <w:tc>
          <w:tcPr>
            <w:tcW w:w="419" w:type="pct"/>
            <w:vAlign w:val="top"/>
          </w:tcPr>
          <w:p w14:paraId="01B3B878">
            <w:pPr>
              <w:spacing w:line="400" w:lineRule="exact"/>
              <w:jc w:val="center"/>
              <w:rPr>
                <w:rFonts w:hint="default"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广西医科大学第六临床医学院综合办公楼712会议室</w:t>
            </w:r>
          </w:p>
        </w:tc>
        <w:tc>
          <w:tcPr>
            <w:tcW w:w="974" w:type="pct"/>
            <w:vAlign w:val="top"/>
          </w:tcPr>
          <w:p w14:paraId="0424F4FF">
            <w:pPr>
              <w:spacing w:line="400" w:lineRule="exact"/>
              <w:jc w:val="left"/>
              <w:rPr>
                <w:rFonts w:hint="eastAsia" w:ascii="仿宋_GB2312" w:eastAsia="仿宋_GB2312"/>
                <w:sz w:val="24"/>
                <w:lang w:val="en-US" w:eastAsia="zh-CN"/>
              </w:rPr>
            </w:pPr>
            <w:r>
              <w:rPr>
                <w:rFonts w:hint="eastAsia" w:ascii="仿宋_GB2312" w:eastAsia="仿宋_GB2312"/>
                <w:sz w:val="24"/>
                <w:lang w:val="en-US" w:eastAsia="zh-CN"/>
              </w:rPr>
              <w:t>曾晓聪</w:t>
            </w:r>
            <w:r>
              <w:rPr>
                <w:rFonts w:hint="eastAsia" w:ascii="仿宋_GB2312" w:eastAsia="仿宋_GB2312"/>
                <w:sz w:val="24"/>
              </w:rPr>
              <w:t>*</w:t>
            </w:r>
            <w:r>
              <w:rPr>
                <w:rFonts w:ascii="仿宋_GB2312" w:eastAsia="仿宋_GB2312"/>
                <w:sz w:val="24"/>
              </w:rPr>
              <w:t xml:space="preserve">  </w:t>
            </w:r>
            <w:r>
              <w:rPr>
                <w:rFonts w:hint="eastAsia" w:ascii="仿宋_GB2312" w:eastAsia="仿宋_GB2312"/>
                <w:sz w:val="24"/>
                <w:lang w:val="en-US" w:eastAsia="zh-CN"/>
              </w:rPr>
              <w:t>主任医师</w:t>
            </w:r>
          </w:p>
          <w:p w14:paraId="198DD8BE">
            <w:pPr>
              <w:spacing w:line="400" w:lineRule="exact"/>
              <w:jc w:val="left"/>
              <w:rPr>
                <w:rFonts w:hint="default" w:ascii="仿宋_GB2312" w:eastAsia="仿宋_GB2312"/>
                <w:sz w:val="24"/>
                <w:lang w:val="en-US" w:eastAsia="zh-CN"/>
              </w:rPr>
            </w:pPr>
            <w:r>
              <w:rPr>
                <w:rFonts w:hint="eastAsia" w:ascii="仿宋_GB2312" w:eastAsia="仿宋_GB2312"/>
                <w:sz w:val="24"/>
                <w:lang w:val="en-US" w:eastAsia="zh-CN"/>
              </w:rPr>
              <w:t>苏  波   主任医师</w:t>
            </w:r>
          </w:p>
          <w:p w14:paraId="0E3084B1">
            <w:pPr>
              <w:spacing w:line="400" w:lineRule="exact"/>
              <w:jc w:val="left"/>
              <w:rPr>
                <w:rFonts w:hint="eastAsia" w:ascii="仿宋_GB2312" w:eastAsia="仿宋_GB2312"/>
                <w:sz w:val="24"/>
                <w:lang w:val="en-US" w:eastAsia="zh-CN"/>
              </w:rPr>
            </w:pPr>
            <w:r>
              <w:rPr>
                <w:rFonts w:hint="eastAsia" w:ascii="仿宋_GB2312" w:eastAsia="仿宋_GB2312"/>
                <w:sz w:val="24"/>
                <w:lang w:val="en-US" w:eastAsia="zh-CN"/>
              </w:rPr>
              <w:t>王正东   主任医师</w:t>
            </w:r>
          </w:p>
          <w:p w14:paraId="6749808A">
            <w:pPr>
              <w:spacing w:line="400" w:lineRule="exact"/>
              <w:jc w:val="left"/>
              <w:rPr>
                <w:rFonts w:hint="eastAsia" w:ascii="仿宋_GB2312" w:eastAsia="仿宋_GB2312"/>
                <w:sz w:val="24"/>
                <w:lang w:val="en-US" w:eastAsia="zh-CN"/>
              </w:rPr>
            </w:pPr>
            <w:r>
              <w:rPr>
                <w:rFonts w:hint="eastAsia" w:ascii="仿宋_GB2312" w:eastAsia="仿宋_GB2312"/>
                <w:sz w:val="24"/>
                <w:lang w:val="en-US" w:eastAsia="zh-CN"/>
              </w:rPr>
              <w:t>梁祥文   主任医师</w:t>
            </w:r>
          </w:p>
          <w:p w14:paraId="15A33E42">
            <w:pPr>
              <w:spacing w:line="400" w:lineRule="exact"/>
              <w:jc w:val="left"/>
              <w:rPr>
                <w:rFonts w:hint="eastAsia"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曾春梅   副主任医师</w:t>
            </w:r>
          </w:p>
        </w:tc>
      </w:tr>
      <w:tr w14:paraId="6516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154" w:type="pct"/>
          </w:tcPr>
          <w:p w14:paraId="6D8788D0">
            <w:pPr>
              <w:spacing w:line="400" w:lineRule="exact"/>
              <w:jc w:val="center"/>
              <w:rPr>
                <w:rFonts w:ascii="仿宋_GB2312" w:eastAsia="仿宋_GB2312"/>
                <w:sz w:val="28"/>
              </w:rPr>
            </w:pPr>
            <w:r>
              <w:rPr>
                <w:rFonts w:hint="eastAsia" w:ascii="仿宋_GB2312" w:eastAsia="仿宋_GB2312"/>
                <w:sz w:val="28"/>
              </w:rPr>
              <w:t>3</w:t>
            </w:r>
          </w:p>
        </w:tc>
        <w:tc>
          <w:tcPr>
            <w:tcW w:w="371" w:type="pct"/>
          </w:tcPr>
          <w:p w14:paraId="14F10104">
            <w:pPr>
              <w:spacing w:line="400" w:lineRule="exact"/>
              <w:jc w:val="center"/>
              <w:rPr>
                <w:rFonts w:hint="eastAsia" w:ascii="仿宋_GB2312" w:eastAsia="仿宋_GB2312"/>
                <w:sz w:val="24"/>
                <w:lang w:eastAsia="zh"/>
              </w:rPr>
            </w:pPr>
            <w:r>
              <w:rPr>
                <w:rFonts w:hint="eastAsia" w:ascii="仿宋_GB2312" w:eastAsia="仿宋_GB2312"/>
                <w:sz w:val="24"/>
                <w:lang w:eastAsia="zh"/>
              </w:rPr>
              <w:t>罗洪林</w:t>
            </w:r>
          </w:p>
        </w:tc>
        <w:tc>
          <w:tcPr>
            <w:tcW w:w="560" w:type="pct"/>
          </w:tcPr>
          <w:p w14:paraId="7ACC1505">
            <w:pPr>
              <w:spacing w:line="400" w:lineRule="exact"/>
              <w:jc w:val="center"/>
              <w:rPr>
                <w:rFonts w:hint="eastAsia" w:ascii="仿宋_GB2312" w:eastAsia="仿宋_GB2312"/>
                <w:sz w:val="24"/>
                <w:lang w:eastAsia="zh"/>
              </w:rPr>
            </w:pPr>
            <w:r>
              <w:rPr>
                <w:rFonts w:hint="eastAsia" w:ascii="仿宋_GB2312" w:eastAsia="仿宋_GB2312"/>
                <w:sz w:val="24"/>
                <w:lang w:eastAsia="zh"/>
              </w:rPr>
              <w:t>沙库巴曲缬沙坦在冠心病合并高血压患者PCI术后应用的疗效研究</w:t>
            </w:r>
          </w:p>
        </w:tc>
        <w:tc>
          <w:tcPr>
            <w:tcW w:w="280" w:type="pct"/>
          </w:tcPr>
          <w:p w14:paraId="79C7039D">
            <w:pPr>
              <w:spacing w:line="400" w:lineRule="exact"/>
              <w:jc w:val="center"/>
              <w:rPr>
                <w:rFonts w:hint="eastAsia" w:ascii="仿宋_GB2312" w:eastAsia="仿宋_GB2312"/>
                <w:sz w:val="24"/>
                <w:lang w:eastAsia="zh"/>
              </w:rPr>
            </w:pPr>
            <w:r>
              <w:rPr>
                <w:rFonts w:hint="eastAsia" w:ascii="仿宋_GB2312" w:eastAsia="仿宋_GB2312"/>
                <w:sz w:val="24"/>
                <w:lang w:eastAsia="zh"/>
              </w:rPr>
              <w:t>谢文超</w:t>
            </w:r>
          </w:p>
        </w:tc>
        <w:tc>
          <w:tcPr>
            <w:tcW w:w="293" w:type="pct"/>
          </w:tcPr>
          <w:p w14:paraId="3B62B000">
            <w:pPr>
              <w:spacing w:line="400" w:lineRule="exact"/>
              <w:jc w:val="center"/>
              <w:rPr>
                <w:rFonts w:hint="eastAsia" w:ascii="仿宋_GB2312" w:eastAsia="仿宋_GB2312"/>
                <w:sz w:val="24"/>
                <w:lang w:eastAsia="zh"/>
              </w:rPr>
            </w:pPr>
            <w:r>
              <w:rPr>
                <w:rFonts w:hint="eastAsia" w:ascii="仿宋_GB2312" w:eastAsia="仿宋_GB2312"/>
                <w:sz w:val="24"/>
                <w:lang w:eastAsia="zh"/>
              </w:rPr>
              <w:t>临床医学</w:t>
            </w:r>
          </w:p>
        </w:tc>
        <w:tc>
          <w:tcPr>
            <w:tcW w:w="406" w:type="pct"/>
          </w:tcPr>
          <w:p w14:paraId="7AC3F9EA">
            <w:pPr>
              <w:spacing w:line="400" w:lineRule="exact"/>
              <w:jc w:val="center"/>
              <w:rPr>
                <w:rFonts w:hint="eastAsia" w:ascii="仿宋_GB2312" w:eastAsia="仿宋_GB2312"/>
                <w:sz w:val="24"/>
                <w:lang w:eastAsia="zh"/>
              </w:rPr>
            </w:pPr>
            <w:r>
              <w:rPr>
                <w:rFonts w:hint="eastAsia" w:ascii="仿宋_GB2312" w:eastAsia="仿宋_GB2312"/>
                <w:sz w:val="24"/>
                <w:lang w:eastAsia="zh"/>
              </w:rPr>
              <w:t>内科学</w:t>
            </w:r>
          </w:p>
        </w:tc>
        <w:tc>
          <w:tcPr>
            <w:tcW w:w="304" w:type="pct"/>
          </w:tcPr>
          <w:p w14:paraId="71D2A571">
            <w:pPr>
              <w:spacing w:line="400" w:lineRule="exact"/>
              <w:jc w:val="center"/>
              <w:rPr>
                <w:rFonts w:hint="eastAsia" w:ascii="仿宋_GB2312" w:eastAsia="仿宋_GB2312"/>
                <w:sz w:val="24"/>
                <w:lang w:eastAsia="zh"/>
              </w:rPr>
            </w:pPr>
            <w:r>
              <w:rPr>
                <w:rFonts w:hint="eastAsia" w:ascii="仿宋_GB2312" w:eastAsia="仿宋_GB2312"/>
                <w:sz w:val="24"/>
                <w:lang w:eastAsia="zh"/>
              </w:rPr>
              <w:t>专业型</w:t>
            </w:r>
          </w:p>
        </w:tc>
        <w:tc>
          <w:tcPr>
            <w:tcW w:w="302" w:type="pct"/>
          </w:tcPr>
          <w:p w14:paraId="0A097B5A">
            <w:pPr>
              <w:spacing w:line="400" w:lineRule="exact"/>
              <w:jc w:val="center"/>
              <w:rPr>
                <w:rFonts w:hint="eastAsia" w:ascii="仿宋_GB2312" w:eastAsia="仿宋_GB2312"/>
                <w:sz w:val="24"/>
                <w:lang w:eastAsia="zh"/>
              </w:rPr>
            </w:pPr>
            <w:r>
              <w:rPr>
                <w:rFonts w:hint="eastAsia" w:ascii="仿宋_GB2312" w:eastAsia="仿宋_GB2312"/>
                <w:sz w:val="24"/>
                <w:lang w:eastAsia="zh"/>
              </w:rPr>
              <w:t>硕士学位</w:t>
            </w:r>
          </w:p>
        </w:tc>
        <w:tc>
          <w:tcPr>
            <w:tcW w:w="372" w:type="pct"/>
          </w:tcPr>
          <w:p w14:paraId="700EA40F">
            <w:pPr>
              <w:spacing w:line="400" w:lineRule="exact"/>
              <w:jc w:val="center"/>
              <w:rPr>
                <w:rFonts w:hint="eastAsia" w:ascii="仿宋_GB2312" w:eastAsia="仿宋_GB2312"/>
                <w:sz w:val="24"/>
                <w:lang w:eastAsia="zh"/>
              </w:rPr>
            </w:pPr>
            <w:r>
              <w:rPr>
                <w:rFonts w:hint="eastAsia" w:ascii="仿宋_GB2312" w:eastAsia="仿宋_GB2312"/>
                <w:sz w:val="24"/>
                <w:lang w:eastAsia="zh"/>
              </w:rPr>
              <w:t>全日制</w:t>
            </w:r>
          </w:p>
        </w:tc>
        <w:tc>
          <w:tcPr>
            <w:tcW w:w="560" w:type="pct"/>
            <w:vAlign w:val="top"/>
          </w:tcPr>
          <w:p w14:paraId="4CF66C72">
            <w:pPr>
              <w:spacing w:line="400" w:lineRule="exact"/>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5</w:t>
            </w:r>
            <w:r>
              <w:rPr>
                <w:rFonts w:hint="eastAsia" w:ascii="仿宋_GB2312" w:eastAsia="仿宋_GB2312"/>
                <w:sz w:val="24"/>
              </w:rPr>
              <w:t>年</w:t>
            </w:r>
            <w:r>
              <w:rPr>
                <w:rFonts w:hint="eastAsia" w:ascii="仿宋_GB2312" w:eastAsia="仿宋_GB2312"/>
                <w:sz w:val="24"/>
                <w:lang w:val="en-US" w:eastAsia="zh-CN"/>
              </w:rPr>
              <w:t>5</w:t>
            </w:r>
            <w:r>
              <w:rPr>
                <w:rFonts w:hint="eastAsia" w:ascii="仿宋_GB2312" w:eastAsia="仿宋_GB2312"/>
                <w:sz w:val="24"/>
              </w:rPr>
              <w:t>月</w:t>
            </w:r>
            <w:r>
              <w:rPr>
                <w:rFonts w:hint="eastAsia" w:ascii="仿宋_GB2312" w:eastAsia="仿宋_GB2312"/>
                <w:sz w:val="24"/>
                <w:lang w:val="en-US" w:eastAsia="zh-CN"/>
              </w:rPr>
              <w:t>27</w:t>
            </w:r>
            <w:r>
              <w:rPr>
                <w:rFonts w:hint="eastAsia" w:ascii="仿宋_GB2312" w:eastAsia="仿宋_GB2312"/>
                <w:sz w:val="24"/>
              </w:rPr>
              <w:t>日</w:t>
            </w:r>
          </w:p>
          <w:p w14:paraId="3DA40C81">
            <w:pPr>
              <w:spacing w:line="400" w:lineRule="exact"/>
              <w:jc w:val="center"/>
              <w:rPr>
                <w:rFonts w:hint="default"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15</w:t>
            </w:r>
            <w:r>
              <w:rPr>
                <w:rFonts w:hint="eastAsia" w:ascii="仿宋_GB2312" w:eastAsia="仿宋_GB2312"/>
                <w:sz w:val="24"/>
              </w:rPr>
              <w:t>:</w:t>
            </w:r>
            <w:r>
              <w:rPr>
                <w:rFonts w:hint="eastAsia" w:ascii="仿宋_GB2312" w:eastAsia="仿宋_GB2312"/>
                <w:sz w:val="24"/>
                <w:lang w:val="en-US" w:eastAsia="zh-CN"/>
              </w:rPr>
              <w:t>00</w:t>
            </w:r>
            <w:r>
              <w:rPr>
                <w:rFonts w:hint="eastAsia" w:ascii="仿宋_GB2312" w:eastAsia="仿宋_GB2312"/>
                <w:sz w:val="24"/>
              </w:rPr>
              <w:t>—</w:t>
            </w:r>
            <w:r>
              <w:rPr>
                <w:rFonts w:hint="eastAsia" w:ascii="仿宋_GB2312" w:eastAsia="仿宋_GB2312"/>
                <w:sz w:val="24"/>
                <w:lang w:val="en-US" w:eastAsia="zh-CN"/>
              </w:rPr>
              <w:t>19</w:t>
            </w:r>
            <w:r>
              <w:rPr>
                <w:rFonts w:hint="eastAsia" w:ascii="仿宋_GB2312" w:eastAsia="仿宋_GB2312"/>
                <w:sz w:val="24"/>
              </w:rPr>
              <w:t>:</w:t>
            </w:r>
            <w:r>
              <w:rPr>
                <w:rFonts w:hint="eastAsia" w:ascii="仿宋_GB2312" w:eastAsia="仿宋_GB2312"/>
                <w:sz w:val="24"/>
                <w:lang w:val="en-US" w:eastAsia="zh-CN"/>
              </w:rPr>
              <w:t>00</w:t>
            </w:r>
          </w:p>
        </w:tc>
        <w:tc>
          <w:tcPr>
            <w:tcW w:w="419" w:type="pct"/>
            <w:vAlign w:val="top"/>
          </w:tcPr>
          <w:p w14:paraId="3EBB4C79">
            <w:pPr>
              <w:spacing w:line="400" w:lineRule="exact"/>
              <w:jc w:val="center"/>
              <w:rPr>
                <w:rFonts w:hint="default"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广西医科大学第六临床医学院综合办公楼712会议室</w:t>
            </w:r>
          </w:p>
        </w:tc>
        <w:tc>
          <w:tcPr>
            <w:tcW w:w="974" w:type="pct"/>
            <w:vAlign w:val="top"/>
          </w:tcPr>
          <w:p w14:paraId="5FAFC261">
            <w:pPr>
              <w:spacing w:line="400" w:lineRule="exact"/>
              <w:jc w:val="left"/>
              <w:rPr>
                <w:rFonts w:hint="eastAsia" w:ascii="仿宋_GB2312" w:eastAsia="仿宋_GB2312"/>
                <w:sz w:val="24"/>
                <w:lang w:val="en-US" w:eastAsia="zh-CN"/>
              </w:rPr>
            </w:pPr>
            <w:r>
              <w:rPr>
                <w:rFonts w:hint="eastAsia" w:ascii="仿宋_GB2312" w:eastAsia="仿宋_GB2312"/>
                <w:sz w:val="24"/>
                <w:lang w:val="en-US" w:eastAsia="zh-CN"/>
              </w:rPr>
              <w:t>曾晓聪</w:t>
            </w:r>
            <w:r>
              <w:rPr>
                <w:rFonts w:hint="eastAsia" w:ascii="仿宋_GB2312" w:eastAsia="仿宋_GB2312"/>
                <w:sz w:val="24"/>
              </w:rPr>
              <w:t>*</w:t>
            </w:r>
            <w:r>
              <w:rPr>
                <w:rFonts w:ascii="仿宋_GB2312" w:eastAsia="仿宋_GB2312"/>
                <w:sz w:val="24"/>
              </w:rPr>
              <w:t xml:space="preserve">  </w:t>
            </w:r>
            <w:r>
              <w:rPr>
                <w:rFonts w:hint="eastAsia" w:ascii="仿宋_GB2312" w:eastAsia="仿宋_GB2312"/>
                <w:sz w:val="24"/>
                <w:lang w:val="en-US" w:eastAsia="zh-CN"/>
              </w:rPr>
              <w:t>主任医师</w:t>
            </w:r>
          </w:p>
          <w:p w14:paraId="57D256D6">
            <w:pPr>
              <w:spacing w:line="400" w:lineRule="exact"/>
              <w:jc w:val="left"/>
              <w:rPr>
                <w:rFonts w:hint="default" w:ascii="仿宋_GB2312" w:eastAsia="仿宋_GB2312"/>
                <w:sz w:val="24"/>
                <w:lang w:val="en-US" w:eastAsia="zh-CN"/>
              </w:rPr>
            </w:pPr>
            <w:r>
              <w:rPr>
                <w:rFonts w:hint="eastAsia" w:ascii="仿宋_GB2312" w:eastAsia="仿宋_GB2312"/>
                <w:sz w:val="24"/>
                <w:lang w:val="en-US" w:eastAsia="zh-CN"/>
              </w:rPr>
              <w:t>苏  波   主任医师</w:t>
            </w:r>
          </w:p>
          <w:p w14:paraId="753007D9">
            <w:pPr>
              <w:spacing w:line="400" w:lineRule="exact"/>
              <w:jc w:val="left"/>
              <w:rPr>
                <w:rFonts w:hint="eastAsia" w:ascii="仿宋_GB2312" w:eastAsia="仿宋_GB2312"/>
                <w:sz w:val="24"/>
                <w:lang w:val="en-US" w:eastAsia="zh-CN"/>
              </w:rPr>
            </w:pPr>
            <w:r>
              <w:rPr>
                <w:rFonts w:hint="eastAsia" w:ascii="仿宋_GB2312" w:eastAsia="仿宋_GB2312"/>
                <w:sz w:val="24"/>
                <w:lang w:val="en-US" w:eastAsia="zh-CN"/>
              </w:rPr>
              <w:t>王正东   主任医师</w:t>
            </w:r>
          </w:p>
          <w:p w14:paraId="19845942">
            <w:pPr>
              <w:spacing w:line="400" w:lineRule="exact"/>
              <w:jc w:val="left"/>
              <w:rPr>
                <w:rFonts w:hint="eastAsia" w:ascii="仿宋_GB2312" w:eastAsia="仿宋_GB2312"/>
                <w:sz w:val="24"/>
                <w:lang w:val="en-US" w:eastAsia="zh-CN"/>
              </w:rPr>
            </w:pPr>
            <w:r>
              <w:rPr>
                <w:rFonts w:hint="eastAsia" w:ascii="仿宋_GB2312" w:eastAsia="仿宋_GB2312"/>
                <w:sz w:val="24"/>
                <w:lang w:val="en-US" w:eastAsia="zh-CN"/>
              </w:rPr>
              <w:t>梁祥文   主任医师</w:t>
            </w:r>
          </w:p>
          <w:p w14:paraId="3508E590">
            <w:pPr>
              <w:spacing w:line="400" w:lineRule="exact"/>
              <w:jc w:val="left"/>
              <w:rPr>
                <w:rFonts w:hint="eastAsia" w:ascii="仿宋_GB2312" w:eastAsia="仿宋_GB2312"/>
                <w:sz w:val="24"/>
                <w:lang w:val="en-US" w:eastAsia="zh-CN"/>
              </w:rPr>
            </w:pPr>
            <w:r>
              <w:rPr>
                <w:rFonts w:hint="eastAsia" w:ascii="仿宋_GB2312" w:eastAsia="仿宋_GB2312"/>
                <w:sz w:val="24"/>
                <w:lang w:val="en-US" w:eastAsia="zh-CN"/>
              </w:rPr>
              <w:t>曾春梅   副主任医师</w:t>
            </w:r>
          </w:p>
          <w:p w14:paraId="3743F7C1">
            <w:pPr>
              <w:spacing w:line="400" w:lineRule="exact"/>
              <w:jc w:val="both"/>
              <w:rPr>
                <w:rFonts w:hint="eastAsia" w:ascii="仿宋_GB2312" w:eastAsia="仿宋_GB2312" w:hAnsiTheme="minorHAnsi" w:cstheme="minorBidi"/>
                <w:kern w:val="2"/>
                <w:sz w:val="24"/>
                <w:szCs w:val="22"/>
                <w:lang w:val="en-US" w:eastAsia="zh-CN" w:bidi="ar-SA"/>
              </w:rPr>
            </w:pPr>
          </w:p>
        </w:tc>
      </w:tr>
      <w:tr w14:paraId="6D2C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54" w:type="pct"/>
          </w:tcPr>
          <w:p w14:paraId="06B7C376">
            <w:pPr>
              <w:spacing w:line="400" w:lineRule="exact"/>
              <w:jc w:val="center"/>
              <w:rPr>
                <w:rFonts w:ascii="仿宋_GB2312" w:eastAsia="仿宋_GB2312"/>
                <w:sz w:val="28"/>
              </w:rPr>
            </w:pPr>
            <w:r>
              <w:rPr>
                <w:rFonts w:hint="eastAsia" w:ascii="仿宋_GB2312" w:eastAsia="仿宋_GB2312"/>
                <w:sz w:val="28"/>
              </w:rPr>
              <w:t>4</w:t>
            </w:r>
          </w:p>
        </w:tc>
        <w:tc>
          <w:tcPr>
            <w:tcW w:w="371" w:type="pct"/>
          </w:tcPr>
          <w:p w14:paraId="458F7CFF">
            <w:pPr>
              <w:spacing w:line="400" w:lineRule="exact"/>
              <w:jc w:val="center"/>
              <w:rPr>
                <w:rFonts w:hint="eastAsia" w:ascii="仿宋_GB2312" w:eastAsia="仿宋_GB2312"/>
                <w:sz w:val="24"/>
                <w:lang w:eastAsia="zh"/>
              </w:rPr>
            </w:pPr>
            <w:r>
              <w:rPr>
                <w:rFonts w:hint="eastAsia" w:ascii="仿宋_GB2312" w:eastAsia="仿宋_GB2312"/>
                <w:sz w:val="24"/>
                <w:lang w:eastAsia="zh"/>
              </w:rPr>
              <w:t>钟春成</w:t>
            </w:r>
          </w:p>
        </w:tc>
        <w:tc>
          <w:tcPr>
            <w:tcW w:w="560" w:type="pct"/>
          </w:tcPr>
          <w:p w14:paraId="462AE292">
            <w:pPr>
              <w:spacing w:line="400" w:lineRule="exact"/>
              <w:jc w:val="center"/>
              <w:rPr>
                <w:rFonts w:hint="eastAsia" w:ascii="仿宋_GB2312" w:eastAsia="仿宋_GB2312"/>
                <w:sz w:val="24"/>
                <w:lang w:eastAsia="zh"/>
              </w:rPr>
            </w:pPr>
            <w:r>
              <w:rPr>
                <w:rFonts w:hint="eastAsia" w:ascii="仿宋_GB2312" w:eastAsia="仿宋_GB2312"/>
                <w:sz w:val="24"/>
                <w:lang w:eastAsia="zh"/>
              </w:rPr>
              <w:t>探究首次确诊NSTEMI患者发生院内不良事件危险因素及风险预测模型构建</w:t>
            </w:r>
          </w:p>
        </w:tc>
        <w:tc>
          <w:tcPr>
            <w:tcW w:w="280" w:type="pct"/>
          </w:tcPr>
          <w:p w14:paraId="48E6204F">
            <w:pPr>
              <w:spacing w:line="400" w:lineRule="exact"/>
              <w:jc w:val="center"/>
              <w:rPr>
                <w:rFonts w:hint="eastAsia" w:ascii="仿宋_GB2312" w:eastAsia="仿宋_GB2312"/>
                <w:sz w:val="24"/>
                <w:lang w:eastAsia="zh"/>
              </w:rPr>
            </w:pPr>
            <w:r>
              <w:rPr>
                <w:rFonts w:hint="eastAsia" w:ascii="仿宋_GB2312" w:eastAsia="仿宋_GB2312"/>
                <w:sz w:val="24"/>
                <w:lang w:eastAsia="zh"/>
              </w:rPr>
              <w:t>凌政</w:t>
            </w:r>
          </w:p>
        </w:tc>
        <w:tc>
          <w:tcPr>
            <w:tcW w:w="293" w:type="pct"/>
            <w:vAlign w:val="top"/>
          </w:tcPr>
          <w:p w14:paraId="156B1CF0">
            <w:pPr>
              <w:spacing w:line="400" w:lineRule="exact"/>
              <w:jc w:val="center"/>
              <w:rPr>
                <w:rFonts w:hint="eastAsia" w:ascii="仿宋_GB2312" w:eastAsia="仿宋_GB2312"/>
                <w:sz w:val="24"/>
                <w:lang w:eastAsia="zh"/>
              </w:rPr>
            </w:pPr>
            <w:r>
              <w:rPr>
                <w:rFonts w:hint="eastAsia" w:ascii="仿宋_GB2312" w:eastAsia="仿宋_GB2312"/>
                <w:sz w:val="24"/>
                <w:lang w:eastAsia="zh"/>
              </w:rPr>
              <w:t>临床医学</w:t>
            </w:r>
          </w:p>
        </w:tc>
        <w:tc>
          <w:tcPr>
            <w:tcW w:w="406" w:type="pct"/>
            <w:vAlign w:val="top"/>
          </w:tcPr>
          <w:p w14:paraId="60CE3AD5">
            <w:pPr>
              <w:spacing w:line="400" w:lineRule="exact"/>
              <w:jc w:val="center"/>
              <w:rPr>
                <w:rFonts w:hint="eastAsia" w:ascii="仿宋_GB2312" w:eastAsia="仿宋_GB2312"/>
                <w:sz w:val="24"/>
                <w:lang w:eastAsia="zh"/>
              </w:rPr>
            </w:pPr>
            <w:r>
              <w:rPr>
                <w:rFonts w:hint="eastAsia" w:ascii="仿宋_GB2312" w:eastAsia="仿宋_GB2312"/>
                <w:sz w:val="24"/>
                <w:lang w:eastAsia="zh"/>
              </w:rPr>
              <w:t>内科学</w:t>
            </w:r>
          </w:p>
        </w:tc>
        <w:tc>
          <w:tcPr>
            <w:tcW w:w="304" w:type="pct"/>
            <w:vAlign w:val="top"/>
          </w:tcPr>
          <w:p w14:paraId="6FD691E8">
            <w:pPr>
              <w:spacing w:line="400" w:lineRule="exact"/>
              <w:jc w:val="center"/>
              <w:rPr>
                <w:rFonts w:hint="eastAsia" w:ascii="仿宋_GB2312" w:eastAsia="仿宋_GB2312"/>
                <w:sz w:val="24"/>
                <w:lang w:eastAsia="zh"/>
              </w:rPr>
            </w:pPr>
            <w:r>
              <w:rPr>
                <w:rFonts w:hint="eastAsia" w:ascii="仿宋_GB2312" w:eastAsia="仿宋_GB2312"/>
                <w:sz w:val="24"/>
                <w:lang w:eastAsia="zh"/>
              </w:rPr>
              <w:t>专业型</w:t>
            </w:r>
          </w:p>
        </w:tc>
        <w:tc>
          <w:tcPr>
            <w:tcW w:w="302" w:type="pct"/>
            <w:vAlign w:val="top"/>
          </w:tcPr>
          <w:p w14:paraId="08D4767A">
            <w:pPr>
              <w:spacing w:line="400" w:lineRule="exact"/>
              <w:jc w:val="center"/>
              <w:rPr>
                <w:rFonts w:hint="eastAsia" w:ascii="仿宋_GB2312" w:eastAsia="仿宋_GB2312"/>
                <w:sz w:val="24"/>
                <w:lang w:eastAsia="zh"/>
              </w:rPr>
            </w:pPr>
            <w:r>
              <w:rPr>
                <w:rFonts w:hint="eastAsia" w:ascii="仿宋_GB2312" w:eastAsia="仿宋_GB2312"/>
                <w:sz w:val="24"/>
                <w:lang w:eastAsia="zh"/>
              </w:rPr>
              <w:t>硕士学位</w:t>
            </w:r>
          </w:p>
        </w:tc>
        <w:tc>
          <w:tcPr>
            <w:tcW w:w="372" w:type="pct"/>
            <w:vAlign w:val="top"/>
          </w:tcPr>
          <w:p w14:paraId="6E588EAD">
            <w:pPr>
              <w:spacing w:line="400" w:lineRule="exact"/>
              <w:jc w:val="center"/>
              <w:rPr>
                <w:rFonts w:hint="eastAsia" w:ascii="仿宋_GB2312" w:eastAsia="仿宋_GB2312"/>
                <w:sz w:val="24"/>
                <w:lang w:eastAsia="zh"/>
              </w:rPr>
            </w:pPr>
            <w:r>
              <w:rPr>
                <w:rFonts w:hint="eastAsia" w:ascii="仿宋_GB2312" w:eastAsia="仿宋_GB2312"/>
                <w:sz w:val="24"/>
                <w:lang w:eastAsia="zh"/>
              </w:rPr>
              <w:t>全日制</w:t>
            </w:r>
          </w:p>
        </w:tc>
        <w:tc>
          <w:tcPr>
            <w:tcW w:w="560" w:type="pct"/>
            <w:vAlign w:val="top"/>
          </w:tcPr>
          <w:p w14:paraId="6FE9FC7C">
            <w:pPr>
              <w:spacing w:line="400" w:lineRule="exact"/>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5</w:t>
            </w:r>
            <w:r>
              <w:rPr>
                <w:rFonts w:hint="eastAsia" w:ascii="仿宋_GB2312" w:eastAsia="仿宋_GB2312"/>
                <w:sz w:val="24"/>
              </w:rPr>
              <w:t>年</w:t>
            </w:r>
            <w:r>
              <w:rPr>
                <w:rFonts w:hint="eastAsia" w:ascii="仿宋_GB2312" w:eastAsia="仿宋_GB2312"/>
                <w:sz w:val="24"/>
                <w:lang w:val="en-US" w:eastAsia="zh-CN"/>
              </w:rPr>
              <w:t>5</w:t>
            </w:r>
            <w:r>
              <w:rPr>
                <w:rFonts w:hint="eastAsia" w:ascii="仿宋_GB2312" w:eastAsia="仿宋_GB2312"/>
                <w:sz w:val="24"/>
              </w:rPr>
              <w:t>月</w:t>
            </w:r>
            <w:r>
              <w:rPr>
                <w:rFonts w:hint="eastAsia" w:ascii="仿宋_GB2312" w:eastAsia="仿宋_GB2312"/>
                <w:sz w:val="24"/>
                <w:lang w:val="en-US" w:eastAsia="zh-CN"/>
              </w:rPr>
              <w:t>27</w:t>
            </w:r>
            <w:r>
              <w:rPr>
                <w:rFonts w:hint="eastAsia" w:ascii="仿宋_GB2312" w:eastAsia="仿宋_GB2312"/>
                <w:sz w:val="24"/>
              </w:rPr>
              <w:t>日</w:t>
            </w:r>
          </w:p>
          <w:p w14:paraId="0B89FB3E">
            <w:pPr>
              <w:spacing w:line="400" w:lineRule="exact"/>
              <w:jc w:val="center"/>
              <w:rPr>
                <w:rFonts w:hint="default"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15</w:t>
            </w:r>
            <w:r>
              <w:rPr>
                <w:rFonts w:hint="eastAsia" w:ascii="仿宋_GB2312" w:eastAsia="仿宋_GB2312"/>
                <w:sz w:val="24"/>
              </w:rPr>
              <w:t>:</w:t>
            </w:r>
            <w:r>
              <w:rPr>
                <w:rFonts w:hint="eastAsia" w:ascii="仿宋_GB2312" w:eastAsia="仿宋_GB2312"/>
                <w:sz w:val="24"/>
                <w:lang w:val="en-US" w:eastAsia="zh-CN"/>
              </w:rPr>
              <w:t>00</w:t>
            </w:r>
            <w:r>
              <w:rPr>
                <w:rFonts w:hint="eastAsia" w:ascii="仿宋_GB2312" w:eastAsia="仿宋_GB2312"/>
                <w:sz w:val="24"/>
              </w:rPr>
              <w:t>—</w:t>
            </w:r>
            <w:r>
              <w:rPr>
                <w:rFonts w:hint="eastAsia" w:ascii="仿宋_GB2312" w:eastAsia="仿宋_GB2312"/>
                <w:sz w:val="24"/>
                <w:lang w:val="en-US" w:eastAsia="zh-CN"/>
              </w:rPr>
              <w:t>19</w:t>
            </w:r>
            <w:r>
              <w:rPr>
                <w:rFonts w:hint="eastAsia" w:ascii="仿宋_GB2312" w:eastAsia="仿宋_GB2312"/>
                <w:sz w:val="24"/>
              </w:rPr>
              <w:t>:</w:t>
            </w:r>
            <w:r>
              <w:rPr>
                <w:rFonts w:hint="eastAsia" w:ascii="仿宋_GB2312" w:eastAsia="仿宋_GB2312"/>
                <w:sz w:val="24"/>
                <w:lang w:val="en-US" w:eastAsia="zh-CN"/>
              </w:rPr>
              <w:t>00</w:t>
            </w:r>
          </w:p>
        </w:tc>
        <w:tc>
          <w:tcPr>
            <w:tcW w:w="419" w:type="pct"/>
            <w:vAlign w:val="top"/>
          </w:tcPr>
          <w:p w14:paraId="44782E29">
            <w:pPr>
              <w:spacing w:line="400" w:lineRule="exact"/>
              <w:jc w:val="center"/>
              <w:rPr>
                <w:rFonts w:hint="default"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广西医科大学第六临床医学院综合办公楼712会议室</w:t>
            </w:r>
          </w:p>
        </w:tc>
        <w:tc>
          <w:tcPr>
            <w:tcW w:w="974" w:type="pct"/>
            <w:vAlign w:val="top"/>
          </w:tcPr>
          <w:p w14:paraId="566CE44E">
            <w:pPr>
              <w:spacing w:line="400" w:lineRule="exact"/>
              <w:jc w:val="left"/>
              <w:rPr>
                <w:rFonts w:hint="eastAsia" w:ascii="仿宋_GB2312" w:eastAsia="仿宋_GB2312"/>
                <w:sz w:val="24"/>
                <w:lang w:val="en-US" w:eastAsia="zh-CN"/>
              </w:rPr>
            </w:pPr>
            <w:r>
              <w:rPr>
                <w:rFonts w:hint="eastAsia" w:ascii="仿宋_GB2312" w:eastAsia="仿宋_GB2312"/>
                <w:sz w:val="24"/>
                <w:lang w:val="en-US" w:eastAsia="zh-CN"/>
              </w:rPr>
              <w:t>曾晓聪</w:t>
            </w:r>
            <w:r>
              <w:rPr>
                <w:rFonts w:hint="eastAsia" w:ascii="仿宋_GB2312" w:eastAsia="仿宋_GB2312"/>
                <w:sz w:val="24"/>
              </w:rPr>
              <w:t>*</w:t>
            </w:r>
            <w:r>
              <w:rPr>
                <w:rFonts w:ascii="仿宋_GB2312" w:eastAsia="仿宋_GB2312"/>
                <w:sz w:val="24"/>
              </w:rPr>
              <w:t xml:space="preserve">  </w:t>
            </w:r>
            <w:r>
              <w:rPr>
                <w:rFonts w:hint="eastAsia" w:ascii="仿宋_GB2312" w:eastAsia="仿宋_GB2312"/>
                <w:sz w:val="24"/>
                <w:lang w:val="en-US" w:eastAsia="zh-CN"/>
              </w:rPr>
              <w:t>主任医师</w:t>
            </w:r>
          </w:p>
          <w:p w14:paraId="5253FB61">
            <w:pPr>
              <w:spacing w:line="400" w:lineRule="exact"/>
              <w:jc w:val="left"/>
              <w:rPr>
                <w:rFonts w:hint="default" w:ascii="仿宋_GB2312" w:eastAsia="仿宋_GB2312"/>
                <w:sz w:val="24"/>
                <w:lang w:val="en-US" w:eastAsia="zh-CN"/>
              </w:rPr>
            </w:pPr>
            <w:r>
              <w:rPr>
                <w:rFonts w:hint="eastAsia" w:ascii="仿宋_GB2312" w:eastAsia="仿宋_GB2312"/>
                <w:sz w:val="24"/>
                <w:lang w:val="en-US" w:eastAsia="zh-CN"/>
              </w:rPr>
              <w:t>苏  波   主任医师</w:t>
            </w:r>
          </w:p>
          <w:p w14:paraId="256084A2">
            <w:pPr>
              <w:spacing w:line="400" w:lineRule="exact"/>
              <w:jc w:val="left"/>
              <w:rPr>
                <w:rFonts w:hint="eastAsia" w:ascii="仿宋_GB2312" w:eastAsia="仿宋_GB2312"/>
                <w:sz w:val="24"/>
                <w:lang w:val="en-US" w:eastAsia="zh-CN"/>
              </w:rPr>
            </w:pPr>
            <w:r>
              <w:rPr>
                <w:rFonts w:hint="eastAsia" w:ascii="仿宋_GB2312" w:eastAsia="仿宋_GB2312"/>
                <w:sz w:val="24"/>
                <w:lang w:val="en-US" w:eastAsia="zh-CN"/>
              </w:rPr>
              <w:t>王正东   主任医师</w:t>
            </w:r>
          </w:p>
          <w:p w14:paraId="0A48560B">
            <w:pPr>
              <w:spacing w:line="400" w:lineRule="exact"/>
              <w:jc w:val="left"/>
              <w:rPr>
                <w:rFonts w:hint="eastAsia" w:ascii="仿宋_GB2312" w:eastAsia="仿宋_GB2312"/>
                <w:sz w:val="24"/>
                <w:lang w:val="en-US" w:eastAsia="zh-CN"/>
              </w:rPr>
            </w:pPr>
            <w:r>
              <w:rPr>
                <w:rFonts w:hint="eastAsia" w:ascii="仿宋_GB2312" w:eastAsia="仿宋_GB2312"/>
                <w:sz w:val="24"/>
                <w:lang w:val="en-US" w:eastAsia="zh-CN"/>
              </w:rPr>
              <w:t>梁祥文   主任医师</w:t>
            </w:r>
          </w:p>
          <w:p w14:paraId="3F7AA123">
            <w:pPr>
              <w:spacing w:line="400" w:lineRule="exact"/>
              <w:jc w:val="left"/>
              <w:rPr>
                <w:rFonts w:hint="eastAsia" w:ascii="仿宋_GB2312" w:eastAsia="仿宋_GB2312"/>
                <w:sz w:val="24"/>
                <w:lang w:val="en-US" w:eastAsia="zh-CN"/>
              </w:rPr>
            </w:pPr>
            <w:r>
              <w:rPr>
                <w:rFonts w:hint="eastAsia" w:ascii="仿宋_GB2312" w:eastAsia="仿宋_GB2312"/>
                <w:sz w:val="24"/>
                <w:lang w:val="en-US" w:eastAsia="zh-CN"/>
              </w:rPr>
              <w:t>曾春梅   副主任医师</w:t>
            </w:r>
          </w:p>
          <w:p w14:paraId="381127A2">
            <w:pPr>
              <w:spacing w:line="400" w:lineRule="exact"/>
              <w:jc w:val="both"/>
              <w:rPr>
                <w:rFonts w:hint="eastAsia" w:ascii="仿宋_GB2312" w:eastAsia="仿宋_GB2312" w:hAnsiTheme="minorHAnsi" w:cstheme="minorBidi"/>
                <w:kern w:val="2"/>
                <w:sz w:val="24"/>
                <w:szCs w:val="22"/>
                <w:lang w:val="en-US" w:eastAsia="zh-CN" w:bidi="ar-SA"/>
              </w:rPr>
            </w:pPr>
          </w:p>
        </w:tc>
      </w:tr>
      <w:tr w14:paraId="01F9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Pr>
          <w:p w14:paraId="3BD73F68">
            <w:pPr>
              <w:spacing w:line="400" w:lineRule="exact"/>
              <w:jc w:val="center"/>
              <w:rPr>
                <w:rFonts w:ascii="仿宋_GB2312" w:eastAsia="仿宋_GB2312"/>
                <w:sz w:val="28"/>
              </w:rPr>
            </w:pPr>
            <w:r>
              <w:rPr>
                <w:rFonts w:hint="eastAsia" w:ascii="仿宋_GB2312" w:eastAsia="仿宋_GB2312"/>
                <w:sz w:val="28"/>
              </w:rPr>
              <w:t>5</w:t>
            </w:r>
          </w:p>
        </w:tc>
        <w:tc>
          <w:tcPr>
            <w:tcW w:w="371" w:type="pct"/>
          </w:tcPr>
          <w:p w14:paraId="3B971289">
            <w:pPr>
              <w:spacing w:line="400" w:lineRule="exact"/>
              <w:jc w:val="center"/>
              <w:rPr>
                <w:rFonts w:hint="eastAsia" w:ascii="仿宋_GB2312" w:eastAsia="仿宋_GB2312"/>
                <w:sz w:val="24"/>
                <w:lang w:eastAsia="zh"/>
              </w:rPr>
            </w:pPr>
            <w:r>
              <w:rPr>
                <w:rFonts w:hint="eastAsia" w:ascii="仿宋_GB2312" w:eastAsia="仿宋_GB2312"/>
                <w:sz w:val="24"/>
                <w:lang w:eastAsia="zh"/>
              </w:rPr>
              <w:t>陈帝荣</w:t>
            </w:r>
          </w:p>
        </w:tc>
        <w:tc>
          <w:tcPr>
            <w:tcW w:w="560" w:type="pct"/>
          </w:tcPr>
          <w:p w14:paraId="58826E03">
            <w:pPr>
              <w:spacing w:line="400" w:lineRule="exact"/>
              <w:jc w:val="center"/>
              <w:rPr>
                <w:rFonts w:hint="eastAsia" w:ascii="仿宋_GB2312" w:eastAsia="仿宋_GB2312"/>
                <w:sz w:val="24"/>
                <w:lang w:eastAsia="zh"/>
              </w:rPr>
            </w:pPr>
            <w:r>
              <w:rPr>
                <w:rFonts w:hint="eastAsia" w:ascii="仿宋_GB2312" w:eastAsia="仿宋_GB2312"/>
                <w:sz w:val="24"/>
                <w:lang w:eastAsia="zh"/>
              </w:rPr>
              <w:t>基于生物信息学与临床验证探究 冠脉内注rhTNK-tPA对高血栓负荷STEMI预后影响</w:t>
            </w:r>
          </w:p>
        </w:tc>
        <w:tc>
          <w:tcPr>
            <w:tcW w:w="280" w:type="pct"/>
          </w:tcPr>
          <w:p w14:paraId="17F824CA">
            <w:pPr>
              <w:spacing w:line="400" w:lineRule="exact"/>
              <w:jc w:val="center"/>
              <w:rPr>
                <w:rFonts w:hint="eastAsia" w:ascii="仿宋_GB2312" w:eastAsia="仿宋_GB2312"/>
                <w:sz w:val="24"/>
                <w:lang w:eastAsia="zh"/>
              </w:rPr>
            </w:pPr>
            <w:r>
              <w:rPr>
                <w:rFonts w:hint="eastAsia" w:ascii="仿宋_GB2312" w:eastAsia="仿宋_GB2312"/>
                <w:sz w:val="24"/>
                <w:lang w:eastAsia="zh"/>
              </w:rPr>
              <w:t>王正东</w:t>
            </w:r>
          </w:p>
        </w:tc>
        <w:tc>
          <w:tcPr>
            <w:tcW w:w="293" w:type="pct"/>
            <w:vAlign w:val="top"/>
          </w:tcPr>
          <w:p w14:paraId="554FA4CE">
            <w:pPr>
              <w:spacing w:line="400" w:lineRule="exact"/>
              <w:jc w:val="center"/>
              <w:rPr>
                <w:rFonts w:hint="eastAsia" w:ascii="仿宋_GB2312" w:eastAsia="仿宋_GB2312"/>
                <w:sz w:val="24"/>
                <w:lang w:eastAsia="zh"/>
              </w:rPr>
            </w:pPr>
            <w:r>
              <w:rPr>
                <w:rFonts w:hint="eastAsia" w:ascii="仿宋_GB2312" w:eastAsia="仿宋_GB2312"/>
                <w:sz w:val="24"/>
                <w:lang w:eastAsia="zh"/>
              </w:rPr>
              <w:t>临床医学</w:t>
            </w:r>
          </w:p>
        </w:tc>
        <w:tc>
          <w:tcPr>
            <w:tcW w:w="406" w:type="pct"/>
            <w:vAlign w:val="top"/>
          </w:tcPr>
          <w:p w14:paraId="3D3264FF">
            <w:pPr>
              <w:spacing w:line="400" w:lineRule="exact"/>
              <w:jc w:val="center"/>
              <w:rPr>
                <w:rFonts w:hint="eastAsia" w:ascii="仿宋_GB2312" w:eastAsia="仿宋_GB2312"/>
                <w:sz w:val="24"/>
                <w:lang w:eastAsia="zh"/>
              </w:rPr>
            </w:pPr>
            <w:r>
              <w:rPr>
                <w:rFonts w:hint="eastAsia" w:ascii="仿宋_GB2312" w:eastAsia="仿宋_GB2312"/>
                <w:sz w:val="24"/>
                <w:lang w:eastAsia="zh"/>
              </w:rPr>
              <w:t>内科学</w:t>
            </w:r>
          </w:p>
        </w:tc>
        <w:tc>
          <w:tcPr>
            <w:tcW w:w="304" w:type="pct"/>
            <w:vAlign w:val="top"/>
          </w:tcPr>
          <w:p w14:paraId="69ED0B2D">
            <w:pPr>
              <w:spacing w:line="400" w:lineRule="exact"/>
              <w:jc w:val="center"/>
              <w:rPr>
                <w:rFonts w:hint="eastAsia" w:ascii="仿宋_GB2312" w:eastAsia="仿宋_GB2312"/>
                <w:sz w:val="24"/>
                <w:lang w:eastAsia="zh"/>
              </w:rPr>
            </w:pPr>
            <w:r>
              <w:rPr>
                <w:rFonts w:hint="eastAsia" w:ascii="仿宋_GB2312" w:eastAsia="仿宋_GB2312"/>
                <w:sz w:val="24"/>
                <w:lang w:eastAsia="zh"/>
              </w:rPr>
              <w:t>专业型</w:t>
            </w:r>
          </w:p>
        </w:tc>
        <w:tc>
          <w:tcPr>
            <w:tcW w:w="302" w:type="pct"/>
            <w:vAlign w:val="top"/>
          </w:tcPr>
          <w:p w14:paraId="2DEFEA0B">
            <w:pPr>
              <w:spacing w:line="400" w:lineRule="exact"/>
              <w:jc w:val="center"/>
              <w:rPr>
                <w:rFonts w:hint="eastAsia" w:ascii="仿宋_GB2312" w:eastAsia="仿宋_GB2312"/>
                <w:sz w:val="24"/>
                <w:lang w:eastAsia="zh"/>
              </w:rPr>
            </w:pPr>
            <w:r>
              <w:rPr>
                <w:rFonts w:hint="eastAsia" w:ascii="仿宋_GB2312" w:eastAsia="仿宋_GB2312"/>
                <w:sz w:val="24"/>
                <w:lang w:eastAsia="zh"/>
              </w:rPr>
              <w:t>硕士学位</w:t>
            </w:r>
          </w:p>
        </w:tc>
        <w:tc>
          <w:tcPr>
            <w:tcW w:w="372" w:type="pct"/>
            <w:vAlign w:val="top"/>
          </w:tcPr>
          <w:p w14:paraId="610306C7">
            <w:pPr>
              <w:spacing w:line="400" w:lineRule="exact"/>
              <w:jc w:val="center"/>
              <w:rPr>
                <w:rFonts w:hint="eastAsia" w:ascii="仿宋_GB2312" w:eastAsia="仿宋_GB2312"/>
                <w:sz w:val="24"/>
                <w:lang w:eastAsia="zh"/>
              </w:rPr>
            </w:pPr>
            <w:r>
              <w:rPr>
                <w:rFonts w:hint="eastAsia" w:ascii="仿宋_GB2312" w:eastAsia="仿宋_GB2312"/>
                <w:sz w:val="24"/>
                <w:lang w:eastAsia="zh"/>
              </w:rPr>
              <w:t>全日制</w:t>
            </w:r>
          </w:p>
        </w:tc>
        <w:tc>
          <w:tcPr>
            <w:tcW w:w="560" w:type="pct"/>
            <w:vAlign w:val="top"/>
          </w:tcPr>
          <w:p w14:paraId="5CE27F84">
            <w:pPr>
              <w:spacing w:line="400" w:lineRule="exact"/>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5</w:t>
            </w:r>
            <w:r>
              <w:rPr>
                <w:rFonts w:hint="eastAsia" w:ascii="仿宋_GB2312" w:eastAsia="仿宋_GB2312"/>
                <w:sz w:val="24"/>
              </w:rPr>
              <w:t>年</w:t>
            </w:r>
            <w:r>
              <w:rPr>
                <w:rFonts w:hint="eastAsia" w:ascii="仿宋_GB2312" w:eastAsia="仿宋_GB2312"/>
                <w:sz w:val="24"/>
                <w:lang w:val="en-US" w:eastAsia="zh-CN"/>
              </w:rPr>
              <w:t>5</w:t>
            </w:r>
            <w:r>
              <w:rPr>
                <w:rFonts w:hint="eastAsia" w:ascii="仿宋_GB2312" w:eastAsia="仿宋_GB2312"/>
                <w:sz w:val="24"/>
              </w:rPr>
              <w:t>月</w:t>
            </w:r>
            <w:r>
              <w:rPr>
                <w:rFonts w:hint="eastAsia" w:ascii="仿宋_GB2312" w:eastAsia="仿宋_GB2312"/>
                <w:sz w:val="24"/>
                <w:lang w:val="en-US" w:eastAsia="zh-CN"/>
              </w:rPr>
              <w:t>27</w:t>
            </w:r>
            <w:r>
              <w:rPr>
                <w:rFonts w:hint="eastAsia" w:ascii="仿宋_GB2312" w:eastAsia="仿宋_GB2312"/>
                <w:sz w:val="24"/>
              </w:rPr>
              <w:t>日</w:t>
            </w:r>
          </w:p>
          <w:p w14:paraId="35CB7732">
            <w:pPr>
              <w:spacing w:line="400" w:lineRule="exact"/>
              <w:jc w:val="center"/>
              <w:rPr>
                <w:rFonts w:hint="default"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15</w:t>
            </w:r>
            <w:r>
              <w:rPr>
                <w:rFonts w:hint="eastAsia" w:ascii="仿宋_GB2312" w:eastAsia="仿宋_GB2312"/>
                <w:sz w:val="24"/>
              </w:rPr>
              <w:t>:</w:t>
            </w:r>
            <w:r>
              <w:rPr>
                <w:rFonts w:hint="eastAsia" w:ascii="仿宋_GB2312" w:eastAsia="仿宋_GB2312"/>
                <w:sz w:val="24"/>
                <w:lang w:val="en-US" w:eastAsia="zh-CN"/>
              </w:rPr>
              <w:t>00</w:t>
            </w:r>
            <w:r>
              <w:rPr>
                <w:rFonts w:hint="eastAsia" w:ascii="仿宋_GB2312" w:eastAsia="仿宋_GB2312"/>
                <w:sz w:val="24"/>
              </w:rPr>
              <w:t>—</w:t>
            </w:r>
            <w:r>
              <w:rPr>
                <w:rFonts w:hint="eastAsia" w:ascii="仿宋_GB2312" w:eastAsia="仿宋_GB2312"/>
                <w:sz w:val="24"/>
                <w:lang w:val="en-US" w:eastAsia="zh-CN"/>
              </w:rPr>
              <w:t>19</w:t>
            </w:r>
            <w:r>
              <w:rPr>
                <w:rFonts w:hint="eastAsia" w:ascii="仿宋_GB2312" w:eastAsia="仿宋_GB2312"/>
                <w:sz w:val="24"/>
              </w:rPr>
              <w:t>:</w:t>
            </w:r>
            <w:r>
              <w:rPr>
                <w:rFonts w:hint="eastAsia" w:ascii="仿宋_GB2312" w:eastAsia="仿宋_GB2312"/>
                <w:sz w:val="24"/>
                <w:lang w:val="en-US" w:eastAsia="zh-CN"/>
              </w:rPr>
              <w:t>00</w:t>
            </w:r>
          </w:p>
        </w:tc>
        <w:tc>
          <w:tcPr>
            <w:tcW w:w="419" w:type="pct"/>
            <w:vAlign w:val="top"/>
          </w:tcPr>
          <w:p w14:paraId="02F6790B">
            <w:pPr>
              <w:spacing w:line="400" w:lineRule="exact"/>
              <w:jc w:val="center"/>
              <w:rPr>
                <w:rFonts w:hint="default"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广西医科大学第六临床医学院综合办公楼712会议室</w:t>
            </w:r>
          </w:p>
        </w:tc>
        <w:tc>
          <w:tcPr>
            <w:tcW w:w="974" w:type="pct"/>
          </w:tcPr>
          <w:p w14:paraId="21FFC663">
            <w:pPr>
              <w:spacing w:line="400" w:lineRule="exact"/>
              <w:jc w:val="left"/>
              <w:rPr>
                <w:rFonts w:hint="eastAsia" w:ascii="仿宋_GB2312" w:eastAsia="仿宋_GB2312"/>
                <w:sz w:val="24"/>
                <w:lang w:val="en-US" w:eastAsia="zh-CN"/>
              </w:rPr>
            </w:pPr>
            <w:r>
              <w:rPr>
                <w:rFonts w:hint="eastAsia" w:ascii="仿宋_GB2312" w:eastAsia="仿宋_GB2312"/>
                <w:sz w:val="24"/>
                <w:lang w:val="en-US" w:eastAsia="zh-CN"/>
              </w:rPr>
              <w:t>曾晓聪</w:t>
            </w:r>
            <w:r>
              <w:rPr>
                <w:rFonts w:hint="eastAsia" w:ascii="仿宋_GB2312" w:eastAsia="仿宋_GB2312"/>
                <w:sz w:val="24"/>
              </w:rPr>
              <w:t>*</w:t>
            </w:r>
            <w:r>
              <w:rPr>
                <w:rFonts w:ascii="仿宋_GB2312" w:eastAsia="仿宋_GB2312"/>
                <w:sz w:val="24"/>
              </w:rPr>
              <w:t xml:space="preserve">  </w:t>
            </w:r>
            <w:r>
              <w:rPr>
                <w:rFonts w:hint="eastAsia" w:ascii="仿宋_GB2312" w:eastAsia="仿宋_GB2312"/>
                <w:sz w:val="24"/>
                <w:lang w:val="en-US" w:eastAsia="zh-CN"/>
              </w:rPr>
              <w:t>主任医师</w:t>
            </w:r>
          </w:p>
          <w:p w14:paraId="21C01C17">
            <w:pPr>
              <w:spacing w:line="400" w:lineRule="exact"/>
              <w:jc w:val="left"/>
              <w:rPr>
                <w:rFonts w:hint="default" w:ascii="仿宋_GB2312" w:eastAsia="仿宋_GB2312"/>
                <w:sz w:val="24"/>
                <w:lang w:val="en-US" w:eastAsia="zh-CN"/>
              </w:rPr>
            </w:pPr>
            <w:r>
              <w:rPr>
                <w:rFonts w:hint="eastAsia" w:ascii="仿宋_GB2312" w:eastAsia="仿宋_GB2312"/>
                <w:sz w:val="24"/>
                <w:lang w:val="en-US" w:eastAsia="zh-CN"/>
              </w:rPr>
              <w:t>苏  波   主任医师</w:t>
            </w:r>
          </w:p>
          <w:p w14:paraId="0593C748">
            <w:pPr>
              <w:spacing w:line="400" w:lineRule="exact"/>
              <w:jc w:val="left"/>
              <w:rPr>
                <w:rFonts w:hint="eastAsia" w:ascii="仿宋_GB2312" w:eastAsia="仿宋_GB2312"/>
                <w:sz w:val="24"/>
                <w:lang w:val="en-US" w:eastAsia="zh-CN"/>
              </w:rPr>
            </w:pPr>
            <w:r>
              <w:rPr>
                <w:rFonts w:hint="eastAsia" w:ascii="仿宋_GB2312" w:eastAsia="仿宋_GB2312"/>
                <w:sz w:val="24"/>
                <w:lang w:val="en-US" w:eastAsia="zh-CN"/>
              </w:rPr>
              <w:t>黎艺毅   主任医师</w:t>
            </w:r>
          </w:p>
          <w:p w14:paraId="0CAA8240">
            <w:pPr>
              <w:spacing w:line="400" w:lineRule="exact"/>
              <w:jc w:val="left"/>
              <w:rPr>
                <w:rFonts w:hint="eastAsia" w:ascii="仿宋_GB2312" w:eastAsia="仿宋_GB2312"/>
                <w:sz w:val="24"/>
                <w:lang w:val="en-US" w:eastAsia="zh-CN"/>
              </w:rPr>
            </w:pPr>
            <w:r>
              <w:rPr>
                <w:rFonts w:hint="eastAsia" w:ascii="仿宋_GB2312" w:eastAsia="仿宋_GB2312"/>
                <w:sz w:val="24"/>
                <w:lang w:val="en-US" w:eastAsia="zh-CN"/>
              </w:rPr>
              <w:t>梁祥文   主任医师</w:t>
            </w:r>
          </w:p>
          <w:p w14:paraId="080AC987">
            <w:pPr>
              <w:spacing w:line="400" w:lineRule="exact"/>
              <w:jc w:val="both"/>
              <w:rPr>
                <w:rFonts w:ascii="仿宋_GB2312" w:eastAsia="仿宋_GB2312"/>
                <w:sz w:val="28"/>
              </w:rPr>
            </w:pPr>
            <w:r>
              <w:rPr>
                <w:rFonts w:hint="eastAsia" w:ascii="仿宋_GB2312" w:eastAsia="仿宋_GB2312"/>
                <w:sz w:val="24"/>
                <w:lang w:val="en-US" w:eastAsia="zh-CN"/>
              </w:rPr>
              <w:t>曾春梅   副主任医师</w:t>
            </w:r>
          </w:p>
        </w:tc>
      </w:tr>
      <w:tr w14:paraId="7CEC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Pr>
          <w:p w14:paraId="1A098936">
            <w:pPr>
              <w:spacing w:line="400" w:lineRule="exact"/>
              <w:ind w:left="0" w:leftChars="0" w:firstLine="0" w:firstLineChars="0"/>
              <w:jc w:val="center"/>
              <w:rPr>
                <w:rFonts w:hint="eastAsia" w:ascii="仿宋_GB2312" w:eastAsia="仿宋_GB2312"/>
                <w:sz w:val="28"/>
                <w:lang w:eastAsia="zh"/>
              </w:rPr>
            </w:pPr>
            <w:r>
              <w:rPr>
                <w:rFonts w:hint="eastAsia" w:ascii="仿宋_GB2312" w:eastAsia="仿宋_GB2312"/>
                <w:sz w:val="28"/>
                <w:lang w:eastAsia="zh"/>
              </w:rPr>
              <w:t>6</w:t>
            </w:r>
          </w:p>
        </w:tc>
        <w:tc>
          <w:tcPr>
            <w:tcW w:w="371" w:type="pct"/>
          </w:tcPr>
          <w:p w14:paraId="4C827471">
            <w:pPr>
              <w:spacing w:line="400" w:lineRule="exact"/>
              <w:jc w:val="center"/>
              <w:rPr>
                <w:rFonts w:hint="eastAsia" w:ascii="仿宋_GB2312" w:eastAsia="仿宋_GB2312"/>
                <w:sz w:val="24"/>
                <w:lang w:eastAsia="zh"/>
              </w:rPr>
            </w:pPr>
            <w:r>
              <w:rPr>
                <w:rFonts w:hint="eastAsia" w:ascii="仿宋_GB2312" w:eastAsia="仿宋_GB2312"/>
                <w:sz w:val="24"/>
                <w:lang w:eastAsia="zh"/>
              </w:rPr>
              <w:t>陈阅</w:t>
            </w:r>
          </w:p>
        </w:tc>
        <w:tc>
          <w:tcPr>
            <w:tcW w:w="560" w:type="pct"/>
          </w:tcPr>
          <w:p w14:paraId="79CAD7F1">
            <w:pPr>
              <w:spacing w:line="400" w:lineRule="exact"/>
              <w:jc w:val="center"/>
              <w:rPr>
                <w:rFonts w:hint="eastAsia" w:ascii="仿宋_GB2312" w:eastAsia="仿宋_GB2312"/>
                <w:sz w:val="24"/>
                <w:lang w:eastAsia="zh"/>
              </w:rPr>
            </w:pPr>
            <w:r>
              <w:rPr>
                <w:rFonts w:hint="eastAsia" w:ascii="仿宋_GB2312" w:eastAsia="仿宋_GB2312"/>
                <w:sz w:val="24"/>
                <w:lang w:eastAsia="zh"/>
              </w:rPr>
              <w:t>PIV联合FAR与STEMI患者冠脉Gensini积分、病变支数及短期预后的关系</w:t>
            </w:r>
          </w:p>
        </w:tc>
        <w:tc>
          <w:tcPr>
            <w:tcW w:w="280" w:type="pct"/>
          </w:tcPr>
          <w:p w14:paraId="56AC82B0">
            <w:pPr>
              <w:spacing w:line="400" w:lineRule="exact"/>
              <w:jc w:val="center"/>
              <w:rPr>
                <w:rFonts w:hint="eastAsia" w:ascii="仿宋_GB2312" w:eastAsia="仿宋_GB2312"/>
                <w:sz w:val="24"/>
                <w:lang w:eastAsia="zh"/>
              </w:rPr>
            </w:pPr>
            <w:r>
              <w:rPr>
                <w:rFonts w:hint="eastAsia" w:ascii="仿宋_GB2312" w:eastAsia="仿宋_GB2312"/>
                <w:sz w:val="24"/>
                <w:lang w:eastAsia="zh"/>
              </w:rPr>
              <w:t>谢文超</w:t>
            </w:r>
          </w:p>
        </w:tc>
        <w:tc>
          <w:tcPr>
            <w:tcW w:w="293" w:type="pct"/>
            <w:vAlign w:val="top"/>
          </w:tcPr>
          <w:p w14:paraId="56CB4100">
            <w:pPr>
              <w:spacing w:line="400" w:lineRule="exact"/>
              <w:jc w:val="center"/>
              <w:rPr>
                <w:rFonts w:hint="eastAsia" w:ascii="仿宋_GB2312" w:eastAsia="仿宋_GB2312"/>
                <w:sz w:val="24"/>
                <w:lang w:eastAsia="zh"/>
              </w:rPr>
            </w:pPr>
            <w:r>
              <w:rPr>
                <w:rFonts w:hint="eastAsia" w:ascii="仿宋_GB2312" w:eastAsia="仿宋_GB2312"/>
                <w:sz w:val="24"/>
                <w:lang w:eastAsia="zh"/>
              </w:rPr>
              <w:t>临床医学</w:t>
            </w:r>
          </w:p>
        </w:tc>
        <w:tc>
          <w:tcPr>
            <w:tcW w:w="406" w:type="pct"/>
            <w:vAlign w:val="top"/>
          </w:tcPr>
          <w:p w14:paraId="175BDA72">
            <w:pPr>
              <w:spacing w:line="400" w:lineRule="exact"/>
              <w:jc w:val="center"/>
              <w:rPr>
                <w:rFonts w:hint="eastAsia" w:ascii="仿宋_GB2312" w:eastAsia="仿宋_GB2312"/>
                <w:sz w:val="24"/>
                <w:lang w:eastAsia="zh"/>
              </w:rPr>
            </w:pPr>
            <w:r>
              <w:rPr>
                <w:rFonts w:hint="eastAsia" w:ascii="仿宋_GB2312" w:eastAsia="仿宋_GB2312"/>
                <w:sz w:val="24"/>
                <w:lang w:eastAsia="zh"/>
              </w:rPr>
              <w:t>内科学</w:t>
            </w:r>
          </w:p>
        </w:tc>
        <w:tc>
          <w:tcPr>
            <w:tcW w:w="304" w:type="pct"/>
            <w:vAlign w:val="top"/>
          </w:tcPr>
          <w:p w14:paraId="2CEB1E8F">
            <w:pPr>
              <w:spacing w:line="400" w:lineRule="exact"/>
              <w:jc w:val="center"/>
              <w:rPr>
                <w:rFonts w:hint="eastAsia" w:ascii="仿宋_GB2312" w:eastAsia="仿宋_GB2312"/>
                <w:sz w:val="24"/>
                <w:lang w:eastAsia="zh"/>
              </w:rPr>
            </w:pPr>
            <w:r>
              <w:rPr>
                <w:rFonts w:hint="eastAsia" w:ascii="仿宋_GB2312" w:eastAsia="仿宋_GB2312"/>
                <w:sz w:val="24"/>
                <w:lang w:eastAsia="zh"/>
              </w:rPr>
              <w:t>专业型</w:t>
            </w:r>
          </w:p>
        </w:tc>
        <w:tc>
          <w:tcPr>
            <w:tcW w:w="302" w:type="pct"/>
            <w:vAlign w:val="top"/>
          </w:tcPr>
          <w:p w14:paraId="5B45E900">
            <w:pPr>
              <w:spacing w:line="400" w:lineRule="exact"/>
              <w:jc w:val="center"/>
              <w:rPr>
                <w:rFonts w:hint="eastAsia" w:ascii="仿宋_GB2312" w:eastAsia="仿宋_GB2312"/>
                <w:sz w:val="24"/>
                <w:lang w:eastAsia="zh"/>
              </w:rPr>
            </w:pPr>
            <w:r>
              <w:rPr>
                <w:rFonts w:hint="eastAsia" w:ascii="仿宋_GB2312" w:eastAsia="仿宋_GB2312"/>
                <w:sz w:val="24"/>
                <w:lang w:eastAsia="zh"/>
              </w:rPr>
              <w:t>硕士学位</w:t>
            </w:r>
          </w:p>
        </w:tc>
        <w:tc>
          <w:tcPr>
            <w:tcW w:w="372" w:type="pct"/>
            <w:vAlign w:val="top"/>
          </w:tcPr>
          <w:p w14:paraId="36A6EC81">
            <w:pPr>
              <w:spacing w:line="400" w:lineRule="exact"/>
              <w:jc w:val="center"/>
              <w:rPr>
                <w:rFonts w:hint="eastAsia" w:ascii="仿宋_GB2312" w:eastAsia="仿宋_GB2312"/>
                <w:sz w:val="24"/>
                <w:lang w:eastAsia="zh"/>
              </w:rPr>
            </w:pPr>
            <w:r>
              <w:rPr>
                <w:rFonts w:hint="eastAsia" w:ascii="仿宋_GB2312" w:eastAsia="仿宋_GB2312"/>
                <w:sz w:val="24"/>
                <w:lang w:eastAsia="zh"/>
              </w:rPr>
              <w:t>全日制</w:t>
            </w:r>
          </w:p>
        </w:tc>
        <w:tc>
          <w:tcPr>
            <w:tcW w:w="560" w:type="pct"/>
            <w:vAlign w:val="top"/>
          </w:tcPr>
          <w:p w14:paraId="4B448609">
            <w:pPr>
              <w:spacing w:line="400" w:lineRule="exact"/>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5</w:t>
            </w:r>
            <w:r>
              <w:rPr>
                <w:rFonts w:hint="eastAsia" w:ascii="仿宋_GB2312" w:eastAsia="仿宋_GB2312"/>
                <w:sz w:val="24"/>
              </w:rPr>
              <w:t>年</w:t>
            </w:r>
            <w:r>
              <w:rPr>
                <w:rFonts w:hint="eastAsia" w:ascii="仿宋_GB2312" w:eastAsia="仿宋_GB2312"/>
                <w:sz w:val="24"/>
                <w:lang w:val="en-US" w:eastAsia="zh-CN"/>
              </w:rPr>
              <w:t>5</w:t>
            </w:r>
            <w:r>
              <w:rPr>
                <w:rFonts w:hint="eastAsia" w:ascii="仿宋_GB2312" w:eastAsia="仿宋_GB2312"/>
                <w:sz w:val="24"/>
              </w:rPr>
              <w:t>月</w:t>
            </w:r>
            <w:r>
              <w:rPr>
                <w:rFonts w:hint="eastAsia" w:ascii="仿宋_GB2312" w:eastAsia="仿宋_GB2312"/>
                <w:sz w:val="24"/>
                <w:lang w:val="en-US" w:eastAsia="zh-CN"/>
              </w:rPr>
              <w:t>27</w:t>
            </w:r>
            <w:r>
              <w:rPr>
                <w:rFonts w:hint="eastAsia" w:ascii="仿宋_GB2312" w:eastAsia="仿宋_GB2312"/>
                <w:sz w:val="24"/>
              </w:rPr>
              <w:t>日</w:t>
            </w:r>
          </w:p>
          <w:p w14:paraId="1D7019A9">
            <w:pPr>
              <w:spacing w:line="400" w:lineRule="exact"/>
              <w:jc w:val="center"/>
              <w:rPr>
                <w:rFonts w:hint="default"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15</w:t>
            </w:r>
            <w:r>
              <w:rPr>
                <w:rFonts w:hint="eastAsia" w:ascii="仿宋_GB2312" w:eastAsia="仿宋_GB2312"/>
                <w:sz w:val="24"/>
              </w:rPr>
              <w:t>:</w:t>
            </w:r>
            <w:r>
              <w:rPr>
                <w:rFonts w:hint="eastAsia" w:ascii="仿宋_GB2312" w:eastAsia="仿宋_GB2312"/>
                <w:sz w:val="24"/>
                <w:lang w:val="en-US" w:eastAsia="zh-CN"/>
              </w:rPr>
              <w:t>00</w:t>
            </w:r>
            <w:r>
              <w:rPr>
                <w:rFonts w:hint="eastAsia" w:ascii="仿宋_GB2312" w:eastAsia="仿宋_GB2312"/>
                <w:sz w:val="24"/>
              </w:rPr>
              <w:t>—</w:t>
            </w:r>
            <w:r>
              <w:rPr>
                <w:rFonts w:hint="eastAsia" w:ascii="仿宋_GB2312" w:eastAsia="仿宋_GB2312"/>
                <w:sz w:val="24"/>
                <w:lang w:val="en-US" w:eastAsia="zh-CN"/>
              </w:rPr>
              <w:t>19</w:t>
            </w:r>
            <w:r>
              <w:rPr>
                <w:rFonts w:hint="eastAsia" w:ascii="仿宋_GB2312" w:eastAsia="仿宋_GB2312"/>
                <w:sz w:val="24"/>
              </w:rPr>
              <w:t>:</w:t>
            </w:r>
            <w:r>
              <w:rPr>
                <w:rFonts w:hint="eastAsia" w:ascii="仿宋_GB2312" w:eastAsia="仿宋_GB2312"/>
                <w:sz w:val="24"/>
                <w:lang w:val="en-US" w:eastAsia="zh-CN"/>
              </w:rPr>
              <w:t>00</w:t>
            </w:r>
          </w:p>
        </w:tc>
        <w:tc>
          <w:tcPr>
            <w:tcW w:w="419" w:type="pct"/>
            <w:vAlign w:val="top"/>
          </w:tcPr>
          <w:p w14:paraId="09D7CA1E">
            <w:pPr>
              <w:spacing w:line="400" w:lineRule="exact"/>
              <w:jc w:val="center"/>
              <w:rPr>
                <w:rFonts w:hint="default"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广西医科大学第六临床医学院综合办公楼712会议室</w:t>
            </w:r>
          </w:p>
        </w:tc>
        <w:tc>
          <w:tcPr>
            <w:tcW w:w="974" w:type="pct"/>
            <w:vAlign w:val="top"/>
          </w:tcPr>
          <w:p w14:paraId="35014C56">
            <w:pPr>
              <w:spacing w:line="400" w:lineRule="exact"/>
              <w:jc w:val="left"/>
              <w:rPr>
                <w:rFonts w:hint="eastAsia" w:ascii="仿宋_GB2312" w:eastAsia="仿宋_GB2312"/>
                <w:sz w:val="24"/>
                <w:lang w:val="en-US" w:eastAsia="zh-CN"/>
              </w:rPr>
            </w:pPr>
            <w:r>
              <w:rPr>
                <w:rFonts w:hint="eastAsia" w:ascii="仿宋_GB2312" w:eastAsia="仿宋_GB2312"/>
                <w:sz w:val="24"/>
                <w:lang w:val="en-US" w:eastAsia="zh-CN"/>
              </w:rPr>
              <w:t>曾晓聪</w:t>
            </w:r>
            <w:r>
              <w:rPr>
                <w:rFonts w:hint="eastAsia" w:ascii="仿宋_GB2312" w:eastAsia="仿宋_GB2312"/>
                <w:sz w:val="24"/>
              </w:rPr>
              <w:t>*</w:t>
            </w:r>
            <w:r>
              <w:rPr>
                <w:rFonts w:ascii="仿宋_GB2312" w:eastAsia="仿宋_GB2312"/>
                <w:sz w:val="24"/>
              </w:rPr>
              <w:t xml:space="preserve">  </w:t>
            </w:r>
            <w:r>
              <w:rPr>
                <w:rFonts w:hint="eastAsia" w:ascii="仿宋_GB2312" w:eastAsia="仿宋_GB2312"/>
                <w:sz w:val="24"/>
                <w:lang w:val="en-US" w:eastAsia="zh-CN"/>
              </w:rPr>
              <w:t>主任医师</w:t>
            </w:r>
          </w:p>
          <w:p w14:paraId="0F37A080">
            <w:pPr>
              <w:spacing w:line="400" w:lineRule="exact"/>
              <w:jc w:val="left"/>
              <w:rPr>
                <w:rFonts w:hint="default" w:ascii="仿宋_GB2312" w:eastAsia="仿宋_GB2312"/>
                <w:sz w:val="24"/>
                <w:lang w:val="en-US" w:eastAsia="zh-CN"/>
              </w:rPr>
            </w:pPr>
            <w:r>
              <w:rPr>
                <w:rFonts w:hint="eastAsia" w:ascii="仿宋_GB2312" w:eastAsia="仿宋_GB2312"/>
                <w:sz w:val="24"/>
                <w:lang w:val="en-US" w:eastAsia="zh-CN"/>
              </w:rPr>
              <w:t>苏  波   主任医师</w:t>
            </w:r>
          </w:p>
          <w:p w14:paraId="36B2A779">
            <w:pPr>
              <w:spacing w:line="400" w:lineRule="exact"/>
              <w:jc w:val="left"/>
              <w:rPr>
                <w:rFonts w:hint="eastAsia" w:ascii="仿宋_GB2312" w:eastAsia="仿宋_GB2312"/>
                <w:sz w:val="24"/>
                <w:lang w:val="en-US" w:eastAsia="zh-CN"/>
              </w:rPr>
            </w:pPr>
            <w:r>
              <w:rPr>
                <w:rFonts w:hint="eastAsia" w:ascii="仿宋_GB2312" w:eastAsia="仿宋_GB2312"/>
                <w:sz w:val="24"/>
                <w:lang w:val="en-US" w:eastAsia="zh-CN"/>
              </w:rPr>
              <w:t>王正东   主任医师</w:t>
            </w:r>
          </w:p>
          <w:p w14:paraId="6ED9E537">
            <w:pPr>
              <w:spacing w:line="400" w:lineRule="exact"/>
              <w:jc w:val="left"/>
              <w:rPr>
                <w:rFonts w:hint="eastAsia" w:ascii="仿宋_GB2312" w:eastAsia="仿宋_GB2312"/>
                <w:sz w:val="24"/>
                <w:lang w:val="en-US" w:eastAsia="zh-CN"/>
              </w:rPr>
            </w:pPr>
            <w:r>
              <w:rPr>
                <w:rFonts w:hint="eastAsia" w:ascii="仿宋_GB2312" w:eastAsia="仿宋_GB2312"/>
                <w:sz w:val="24"/>
                <w:lang w:val="en-US" w:eastAsia="zh-CN"/>
              </w:rPr>
              <w:t>梁祥文   主任医师</w:t>
            </w:r>
          </w:p>
          <w:p w14:paraId="36E20D56">
            <w:pPr>
              <w:spacing w:line="400" w:lineRule="exact"/>
              <w:jc w:val="left"/>
              <w:rPr>
                <w:rFonts w:hint="eastAsia" w:ascii="仿宋_GB2312" w:eastAsia="仿宋_GB2312"/>
                <w:sz w:val="24"/>
                <w:lang w:val="en-US" w:eastAsia="zh-CN"/>
              </w:rPr>
            </w:pPr>
            <w:r>
              <w:rPr>
                <w:rFonts w:hint="eastAsia" w:ascii="仿宋_GB2312" w:eastAsia="仿宋_GB2312"/>
                <w:sz w:val="24"/>
                <w:lang w:val="en-US" w:eastAsia="zh-CN"/>
              </w:rPr>
              <w:t>曾春梅   副主任医师</w:t>
            </w:r>
          </w:p>
          <w:p w14:paraId="7A38CF76">
            <w:pPr>
              <w:spacing w:line="400" w:lineRule="exact"/>
              <w:jc w:val="left"/>
              <w:rPr>
                <w:rFonts w:hint="eastAsia" w:ascii="仿宋_GB2312" w:eastAsia="仿宋_GB2312"/>
                <w:sz w:val="24"/>
                <w:lang w:val="en-US" w:eastAsia="zh-CN"/>
              </w:rPr>
            </w:pPr>
          </w:p>
          <w:p w14:paraId="3E8F0D00">
            <w:pPr>
              <w:spacing w:line="400" w:lineRule="exact"/>
              <w:jc w:val="center"/>
              <w:rPr>
                <w:rFonts w:hint="eastAsia" w:ascii="仿宋_GB2312" w:eastAsia="仿宋_GB2312" w:hAnsiTheme="minorHAnsi" w:cstheme="minorBidi"/>
                <w:kern w:val="2"/>
                <w:sz w:val="24"/>
                <w:szCs w:val="22"/>
                <w:lang w:val="en-US" w:eastAsia="zh-CN" w:bidi="ar-SA"/>
              </w:rPr>
            </w:pPr>
          </w:p>
        </w:tc>
      </w:tr>
      <w:tr w14:paraId="3EB7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Pr>
          <w:p w14:paraId="15344F54">
            <w:pPr>
              <w:spacing w:line="400" w:lineRule="exact"/>
              <w:ind w:left="0" w:leftChars="0" w:firstLine="0" w:firstLineChars="0"/>
              <w:jc w:val="center"/>
              <w:rPr>
                <w:rFonts w:hint="eastAsia" w:ascii="仿宋_GB2312" w:eastAsia="仿宋_GB2312"/>
                <w:sz w:val="28"/>
                <w:lang w:eastAsia="zh"/>
              </w:rPr>
            </w:pPr>
            <w:r>
              <w:rPr>
                <w:rFonts w:hint="eastAsia" w:ascii="仿宋_GB2312" w:eastAsia="仿宋_GB2312"/>
                <w:sz w:val="28"/>
                <w:lang w:eastAsia="zh"/>
              </w:rPr>
              <w:t>7</w:t>
            </w:r>
          </w:p>
        </w:tc>
        <w:tc>
          <w:tcPr>
            <w:tcW w:w="371" w:type="pct"/>
          </w:tcPr>
          <w:p w14:paraId="0812D780">
            <w:pPr>
              <w:spacing w:line="400" w:lineRule="exact"/>
              <w:jc w:val="center"/>
              <w:rPr>
                <w:rFonts w:hint="eastAsia" w:ascii="仿宋_GB2312" w:eastAsia="仿宋_GB2312"/>
                <w:sz w:val="24"/>
                <w:lang w:eastAsia="zh"/>
              </w:rPr>
            </w:pPr>
            <w:r>
              <w:rPr>
                <w:rFonts w:hint="eastAsia" w:ascii="仿宋_GB2312" w:eastAsia="仿宋_GB2312"/>
                <w:sz w:val="24"/>
                <w:lang w:eastAsia="zh"/>
              </w:rPr>
              <w:t>杨世锟</w:t>
            </w:r>
          </w:p>
        </w:tc>
        <w:tc>
          <w:tcPr>
            <w:tcW w:w="560" w:type="pct"/>
          </w:tcPr>
          <w:p w14:paraId="27E936FE">
            <w:pPr>
              <w:spacing w:line="400" w:lineRule="exact"/>
              <w:jc w:val="center"/>
              <w:rPr>
                <w:rFonts w:hint="eastAsia" w:ascii="仿宋_GB2312" w:eastAsia="仿宋_GB2312"/>
                <w:sz w:val="24"/>
                <w:lang w:eastAsia="zh"/>
              </w:rPr>
            </w:pPr>
            <w:r>
              <w:rPr>
                <w:rFonts w:hint="eastAsia" w:ascii="仿宋_GB2312" w:eastAsia="仿宋_GB2312"/>
                <w:sz w:val="24"/>
                <w:lang w:eastAsia="zh"/>
              </w:rPr>
              <w:t>经导管主动脉瓣置换术后并发新发传导阻滞的风险预测模型构建与验证</w:t>
            </w:r>
          </w:p>
        </w:tc>
        <w:tc>
          <w:tcPr>
            <w:tcW w:w="280" w:type="pct"/>
          </w:tcPr>
          <w:p w14:paraId="1AA2A9E1">
            <w:pPr>
              <w:spacing w:line="400" w:lineRule="exact"/>
              <w:jc w:val="center"/>
              <w:rPr>
                <w:rFonts w:hint="eastAsia" w:ascii="仿宋_GB2312" w:eastAsia="仿宋_GB2312"/>
                <w:sz w:val="24"/>
                <w:lang w:eastAsia="zh"/>
              </w:rPr>
            </w:pPr>
            <w:r>
              <w:rPr>
                <w:rFonts w:hint="eastAsia" w:ascii="仿宋_GB2312" w:eastAsia="仿宋_GB2312"/>
                <w:sz w:val="24"/>
                <w:lang w:eastAsia="zh"/>
              </w:rPr>
              <w:t>梁祥文</w:t>
            </w:r>
          </w:p>
        </w:tc>
        <w:tc>
          <w:tcPr>
            <w:tcW w:w="293" w:type="pct"/>
            <w:vAlign w:val="top"/>
          </w:tcPr>
          <w:p w14:paraId="31EB2204">
            <w:pPr>
              <w:spacing w:line="400" w:lineRule="exact"/>
              <w:jc w:val="center"/>
              <w:rPr>
                <w:rFonts w:hint="eastAsia" w:ascii="仿宋_GB2312" w:eastAsia="仿宋_GB2312"/>
                <w:sz w:val="24"/>
                <w:lang w:eastAsia="zh"/>
              </w:rPr>
            </w:pPr>
            <w:r>
              <w:rPr>
                <w:rFonts w:hint="eastAsia" w:ascii="仿宋_GB2312" w:eastAsia="仿宋_GB2312"/>
                <w:sz w:val="24"/>
                <w:lang w:eastAsia="zh"/>
              </w:rPr>
              <w:t>临床医学</w:t>
            </w:r>
          </w:p>
        </w:tc>
        <w:tc>
          <w:tcPr>
            <w:tcW w:w="406" w:type="pct"/>
            <w:vAlign w:val="top"/>
          </w:tcPr>
          <w:p w14:paraId="48749352">
            <w:pPr>
              <w:spacing w:line="400" w:lineRule="exact"/>
              <w:jc w:val="center"/>
              <w:rPr>
                <w:rFonts w:hint="eastAsia" w:ascii="仿宋_GB2312" w:eastAsia="仿宋_GB2312"/>
                <w:sz w:val="24"/>
                <w:lang w:eastAsia="zh"/>
              </w:rPr>
            </w:pPr>
            <w:r>
              <w:rPr>
                <w:rFonts w:hint="eastAsia" w:ascii="仿宋_GB2312" w:eastAsia="仿宋_GB2312"/>
                <w:sz w:val="24"/>
                <w:lang w:eastAsia="zh"/>
              </w:rPr>
              <w:t>内科学</w:t>
            </w:r>
          </w:p>
        </w:tc>
        <w:tc>
          <w:tcPr>
            <w:tcW w:w="304" w:type="pct"/>
            <w:vAlign w:val="top"/>
          </w:tcPr>
          <w:p w14:paraId="31B39C00">
            <w:pPr>
              <w:spacing w:line="400" w:lineRule="exact"/>
              <w:jc w:val="center"/>
              <w:rPr>
                <w:rFonts w:hint="eastAsia" w:ascii="仿宋_GB2312" w:eastAsia="仿宋_GB2312"/>
                <w:sz w:val="24"/>
                <w:lang w:eastAsia="zh"/>
              </w:rPr>
            </w:pPr>
            <w:r>
              <w:rPr>
                <w:rFonts w:hint="eastAsia" w:ascii="仿宋_GB2312" w:eastAsia="仿宋_GB2312"/>
                <w:sz w:val="24"/>
                <w:lang w:eastAsia="zh"/>
              </w:rPr>
              <w:t>专业型</w:t>
            </w:r>
          </w:p>
        </w:tc>
        <w:tc>
          <w:tcPr>
            <w:tcW w:w="302" w:type="pct"/>
            <w:vAlign w:val="top"/>
          </w:tcPr>
          <w:p w14:paraId="4551BFE7">
            <w:pPr>
              <w:spacing w:line="400" w:lineRule="exact"/>
              <w:jc w:val="center"/>
              <w:rPr>
                <w:rFonts w:hint="eastAsia" w:ascii="仿宋_GB2312" w:eastAsia="仿宋_GB2312"/>
                <w:sz w:val="24"/>
                <w:lang w:eastAsia="zh"/>
              </w:rPr>
            </w:pPr>
            <w:r>
              <w:rPr>
                <w:rFonts w:hint="eastAsia" w:ascii="仿宋_GB2312" w:eastAsia="仿宋_GB2312"/>
                <w:sz w:val="24"/>
                <w:lang w:eastAsia="zh"/>
              </w:rPr>
              <w:t>硕士学位</w:t>
            </w:r>
          </w:p>
        </w:tc>
        <w:tc>
          <w:tcPr>
            <w:tcW w:w="372" w:type="pct"/>
            <w:vAlign w:val="top"/>
          </w:tcPr>
          <w:p w14:paraId="272ED2BC">
            <w:pPr>
              <w:spacing w:line="400" w:lineRule="exact"/>
              <w:jc w:val="center"/>
              <w:rPr>
                <w:rFonts w:hint="eastAsia" w:ascii="仿宋_GB2312" w:eastAsia="仿宋_GB2312"/>
                <w:sz w:val="24"/>
                <w:lang w:eastAsia="zh"/>
              </w:rPr>
            </w:pPr>
            <w:r>
              <w:rPr>
                <w:rFonts w:hint="eastAsia" w:ascii="仿宋_GB2312" w:eastAsia="仿宋_GB2312"/>
                <w:sz w:val="24"/>
                <w:lang w:eastAsia="zh"/>
              </w:rPr>
              <w:t>全日制</w:t>
            </w:r>
          </w:p>
        </w:tc>
        <w:tc>
          <w:tcPr>
            <w:tcW w:w="560" w:type="pct"/>
            <w:vAlign w:val="top"/>
          </w:tcPr>
          <w:p w14:paraId="59082CD1">
            <w:pPr>
              <w:spacing w:line="400" w:lineRule="exact"/>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5</w:t>
            </w:r>
            <w:r>
              <w:rPr>
                <w:rFonts w:hint="eastAsia" w:ascii="仿宋_GB2312" w:eastAsia="仿宋_GB2312"/>
                <w:sz w:val="24"/>
              </w:rPr>
              <w:t>年</w:t>
            </w:r>
            <w:r>
              <w:rPr>
                <w:rFonts w:hint="eastAsia" w:ascii="仿宋_GB2312" w:eastAsia="仿宋_GB2312"/>
                <w:sz w:val="24"/>
                <w:lang w:val="en-US" w:eastAsia="zh-CN"/>
              </w:rPr>
              <w:t>5</w:t>
            </w:r>
            <w:r>
              <w:rPr>
                <w:rFonts w:hint="eastAsia" w:ascii="仿宋_GB2312" w:eastAsia="仿宋_GB2312"/>
                <w:sz w:val="24"/>
              </w:rPr>
              <w:t>月</w:t>
            </w:r>
            <w:r>
              <w:rPr>
                <w:rFonts w:hint="eastAsia" w:ascii="仿宋_GB2312" w:eastAsia="仿宋_GB2312"/>
                <w:sz w:val="24"/>
                <w:lang w:val="en-US" w:eastAsia="zh-CN"/>
              </w:rPr>
              <w:t>27</w:t>
            </w:r>
            <w:r>
              <w:rPr>
                <w:rFonts w:hint="eastAsia" w:ascii="仿宋_GB2312" w:eastAsia="仿宋_GB2312"/>
                <w:sz w:val="24"/>
              </w:rPr>
              <w:t>日</w:t>
            </w:r>
          </w:p>
          <w:p w14:paraId="5A668430">
            <w:pPr>
              <w:spacing w:line="400" w:lineRule="exact"/>
              <w:jc w:val="center"/>
              <w:rPr>
                <w:rFonts w:hint="default"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15</w:t>
            </w:r>
            <w:r>
              <w:rPr>
                <w:rFonts w:hint="eastAsia" w:ascii="仿宋_GB2312" w:eastAsia="仿宋_GB2312"/>
                <w:sz w:val="24"/>
              </w:rPr>
              <w:t>:</w:t>
            </w:r>
            <w:r>
              <w:rPr>
                <w:rFonts w:hint="eastAsia" w:ascii="仿宋_GB2312" w:eastAsia="仿宋_GB2312"/>
                <w:sz w:val="24"/>
                <w:lang w:val="en-US" w:eastAsia="zh-CN"/>
              </w:rPr>
              <w:t>00</w:t>
            </w:r>
            <w:r>
              <w:rPr>
                <w:rFonts w:hint="eastAsia" w:ascii="仿宋_GB2312" w:eastAsia="仿宋_GB2312"/>
                <w:sz w:val="24"/>
              </w:rPr>
              <w:t>—</w:t>
            </w:r>
            <w:r>
              <w:rPr>
                <w:rFonts w:hint="eastAsia" w:ascii="仿宋_GB2312" w:eastAsia="仿宋_GB2312"/>
                <w:sz w:val="24"/>
                <w:lang w:val="en-US" w:eastAsia="zh-CN"/>
              </w:rPr>
              <w:t>19</w:t>
            </w:r>
            <w:r>
              <w:rPr>
                <w:rFonts w:hint="eastAsia" w:ascii="仿宋_GB2312" w:eastAsia="仿宋_GB2312"/>
                <w:sz w:val="24"/>
              </w:rPr>
              <w:t>:</w:t>
            </w:r>
            <w:r>
              <w:rPr>
                <w:rFonts w:hint="eastAsia" w:ascii="仿宋_GB2312" w:eastAsia="仿宋_GB2312"/>
                <w:sz w:val="24"/>
                <w:lang w:val="en-US" w:eastAsia="zh-CN"/>
              </w:rPr>
              <w:t>00</w:t>
            </w:r>
          </w:p>
        </w:tc>
        <w:tc>
          <w:tcPr>
            <w:tcW w:w="419" w:type="pct"/>
            <w:vAlign w:val="top"/>
          </w:tcPr>
          <w:p w14:paraId="5728EA05">
            <w:pPr>
              <w:spacing w:line="400" w:lineRule="exact"/>
              <w:jc w:val="center"/>
              <w:rPr>
                <w:rFonts w:hint="default"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广西医科大学第六临床医学院综合办公楼712会议室</w:t>
            </w:r>
          </w:p>
        </w:tc>
        <w:tc>
          <w:tcPr>
            <w:tcW w:w="974" w:type="pct"/>
          </w:tcPr>
          <w:p w14:paraId="2941632E">
            <w:pPr>
              <w:spacing w:line="400" w:lineRule="exact"/>
              <w:jc w:val="left"/>
              <w:rPr>
                <w:rFonts w:hint="eastAsia" w:ascii="仿宋_GB2312" w:eastAsia="仿宋_GB2312"/>
                <w:sz w:val="24"/>
                <w:lang w:val="en-US" w:eastAsia="zh-CN"/>
              </w:rPr>
            </w:pPr>
            <w:r>
              <w:rPr>
                <w:rFonts w:hint="eastAsia" w:ascii="仿宋_GB2312" w:eastAsia="仿宋_GB2312"/>
                <w:sz w:val="24"/>
                <w:lang w:val="en-US" w:eastAsia="zh-CN"/>
              </w:rPr>
              <w:t>曾晓聪</w:t>
            </w:r>
            <w:r>
              <w:rPr>
                <w:rFonts w:hint="eastAsia" w:ascii="仿宋_GB2312" w:eastAsia="仿宋_GB2312"/>
                <w:sz w:val="24"/>
              </w:rPr>
              <w:t>*</w:t>
            </w:r>
            <w:r>
              <w:rPr>
                <w:rFonts w:ascii="仿宋_GB2312" w:eastAsia="仿宋_GB2312"/>
                <w:sz w:val="24"/>
              </w:rPr>
              <w:t xml:space="preserve">  </w:t>
            </w:r>
            <w:r>
              <w:rPr>
                <w:rFonts w:hint="eastAsia" w:ascii="仿宋_GB2312" w:eastAsia="仿宋_GB2312"/>
                <w:sz w:val="24"/>
                <w:lang w:val="en-US" w:eastAsia="zh-CN"/>
              </w:rPr>
              <w:t>主任医师</w:t>
            </w:r>
          </w:p>
          <w:p w14:paraId="4F702051">
            <w:pPr>
              <w:spacing w:line="400" w:lineRule="exact"/>
              <w:jc w:val="left"/>
              <w:rPr>
                <w:rFonts w:hint="default" w:ascii="仿宋_GB2312" w:eastAsia="仿宋_GB2312"/>
                <w:sz w:val="24"/>
                <w:lang w:val="en-US" w:eastAsia="zh-CN"/>
              </w:rPr>
            </w:pPr>
            <w:r>
              <w:rPr>
                <w:rFonts w:hint="eastAsia" w:ascii="仿宋_GB2312" w:eastAsia="仿宋_GB2312"/>
                <w:sz w:val="24"/>
                <w:lang w:val="en-US" w:eastAsia="zh-CN"/>
              </w:rPr>
              <w:t>苏  波   主任医师</w:t>
            </w:r>
          </w:p>
          <w:p w14:paraId="1DCE687C">
            <w:pPr>
              <w:spacing w:line="400" w:lineRule="exact"/>
              <w:jc w:val="left"/>
              <w:rPr>
                <w:rFonts w:hint="eastAsia" w:ascii="仿宋_GB2312" w:eastAsia="仿宋_GB2312"/>
                <w:sz w:val="24"/>
                <w:lang w:val="en-US" w:eastAsia="zh-CN"/>
              </w:rPr>
            </w:pPr>
            <w:r>
              <w:rPr>
                <w:rFonts w:hint="eastAsia" w:ascii="仿宋_GB2312" w:eastAsia="仿宋_GB2312"/>
                <w:sz w:val="24"/>
                <w:lang w:val="en-US" w:eastAsia="zh-CN"/>
              </w:rPr>
              <w:t>黎艺毅   主任医师</w:t>
            </w:r>
          </w:p>
          <w:p w14:paraId="3EEB9C2E">
            <w:pPr>
              <w:spacing w:line="400" w:lineRule="exact"/>
              <w:jc w:val="left"/>
              <w:rPr>
                <w:rFonts w:hint="eastAsia" w:ascii="仿宋_GB2312" w:eastAsia="仿宋_GB2312"/>
                <w:sz w:val="24"/>
                <w:lang w:val="en-US" w:eastAsia="zh-CN"/>
              </w:rPr>
            </w:pPr>
            <w:r>
              <w:rPr>
                <w:rFonts w:hint="eastAsia" w:ascii="仿宋_GB2312" w:eastAsia="仿宋_GB2312"/>
                <w:sz w:val="24"/>
                <w:lang w:val="en-US" w:eastAsia="zh-CN"/>
              </w:rPr>
              <w:t>王正东   主任医师</w:t>
            </w:r>
          </w:p>
          <w:p w14:paraId="37607147">
            <w:pPr>
              <w:spacing w:line="400" w:lineRule="exact"/>
              <w:ind w:left="0" w:leftChars="0" w:firstLine="0" w:firstLineChars="0"/>
              <w:jc w:val="both"/>
              <w:rPr>
                <w:rFonts w:ascii="仿宋_GB2312" w:eastAsia="仿宋_GB2312"/>
                <w:sz w:val="28"/>
              </w:rPr>
            </w:pPr>
            <w:r>
              <w:rPr>
                <w:rFonts w:hint="eastAsia" w:ascii="仿宋_GB2312" w:eastAsia="仿宋_GB2312"/>
                <w:sz w:val="24"/>
                <w:lang w:val="en-US" w:eastAsia="zh-CN"/>
              </w:rPr>
              <w:t>曾春梅   副主任医师</w:t>
            </w:r>
          </w:p>
        </w:tc>
      </w:tr>
      <w:tr w14:paraId="6E7A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 w:type="pct"/>
          </w:tcPr>
          <w:p w14:paraId="4FC0F733">
            <w:pPr>
              <w:spacing w:line="400" w:lineRule="exact"/>
              <w:ind w:left="0" w:leftChars="0" w:firstLine="0" w:firstLineChars="0"/>
              <w:jc w:val="center"/>
              <w:rPr>
                <w:rFonts w:hint="eastAsia" w:ascii="仿宋_GB2312" w:eastAsia="仿宋_GB2312"/>
                <w:sz w:val="28"/>
                <w:lang w:eastAsia="zh"/>
              </w:rPr>
            </w:pPr>
            <w:r>
              <w:rPr>
                <w:rFonts w:hint="eastAsia" w:ascii="仿宋_GB2312" w:eastAsia="仿宋_GB2312"/>
                <w:sz w:val="28"/>
                <w:lang w:eastAsia="zh"/>
              </w:rPr>
              <w:t>8</w:t>
            </w:r>
          </w:p>
        </w:tc>
        <w:tc>
          <w:tcPr>
            <w:tcW w:w="371" w:type="pct"/>
          </w:tcPr>
          <w:p w14:paraId="091C4063">
            <w:pPr>
              <w:spacing w:line="400" w:lineRule="exact"/>
              <w:jc w:val="center"/>
              <w:rPr>
                <w:rFonts w:hint="eastAsia" w:ascii="仿宋_GB2312" w:eastAsia="仿宋_GB2312"/>
                <w:sz w:val="24"/>
                <w:lang w:eastAsia="zh"/>
              </w:rPr>
            </w:pPr>
            <w:r>
              <w:rPr>
                <w:rFonts w:hint="eastAsia" w:ascii="仿宋_GB2312" w:eastAsia="仿宋_GB2312"/>
                <w:sz w:val="24"/>
                <w:lang w:eastAsia="zh"/>
              </w:rPr>
              <w:t>潘炜明</w:t>
            </w:r>
          </w:p>
        </w:tc>
        <w:tc>
          <w:tcPr>
            <w:tcW w:w="560" w:type="pct"/>
          </w:tcPr>
          <w:p w14:paraId="184F16E4">
            <w:pPr>
              <w:spacing w:line="400" w:lineRule="exact"/>
              <w:jc w:val="center"/>
              <w:rPr>
                <w:rFonts w:hint="eastAsia" w:ascii="仿宋_GB2312" w:eastAsia="仿宋_GB2312"/>
                <w:sz w:val="24"/>
                <w:lang w:eastAsia="zh"/>
              </w:rPr>
            </w:pPr>
            <w:r>
              <w:rPr>
                <w:rFonts w:hint="eastAsia" w:ascii="仿宋_GB2312" w:eastAsia="仿宋_GB2312"/>
                <w:sz w:val="24"/>
                <w:lang w:eastAsia="zh"/>
              </w:rPr>
              <w:t>依洛尤单抗联合标准治疗与单用标准治疗相比对超高危ASCVD患者的疗效研究</w:t>
            </w:r>
          </w:p>
        </w:tc>
        <w:tc>
          <w:tcPr>
            <w:tcW w:w="280" w:type="pct"/>
          </w:tcPr>
          <w:p w14:paraId="44539C6B">
            <w:pPr>
              <w:spacing w:line="400" w:lineRule="exact"/>
              <w:jc w:val="center"/>
              <w:rPr>
                <w:rFonts w:hint="eastAsia" w:ascii="仿宋_GB2312" w:eastAsia="仿宋_GB2312"/>
                <w:sz w:val="24"/>
                <w:lang w:eastAsia="zh"/>
              </w:rPr>
            </w:pPr>
            <w:r>
              <w:rPr>
                <w:rFonts w:hint="eastAsia" w:ascii="仿宋_GB2312" w:eastAsia="仿宋_GB2312"/>
                <w:sz w:val="24"/>
                <w:lang w:eastAsia="zh"/>
              </w:rPr>
              <w:t>王正东</w:t>
            </w:r>
          </w:p>
        </w:tc>
        <w:tc>
          <w:tcPr>
            <w:tcW w:w="293" w:type="pct"/>
            <w:vAlign w:val="top"/>
          </w:tcPr>
          <w:p w14:paraId="58F5E53A">
            <w:pPr>
              <w:spacing w:line="400" w:lineRule="exact"/>
              <w:jc w:val="center"/>
              <w:rPr>
                <w:rFonts w:hint="eastAsia" w:ascii="仿宋_GB2312" w:eastAsia="仿宋_GB2312"/>
                <w:sz w:val="24"/>
                <w:lang w:eastAsia="zh"/>
              </w:rPr>
            </w:pPr>
            <w:r>
              <w:rPr>
                <w:rFonts w:hint="eastAsia" w:ascii="仿宋_GB2312" w:eastAsia="仿宋_GB2312"/>
                <w:sz w:val="24"/>
                <w:lang w:eastAsia="zh"/>
              </w:rPr>
              <w:t>临床医学</w:t>
            </w:r>
          </w:p>
        </w:tc>
        <w:tc>
          <w:tcPr>
            <w:tcW w:w="406" w:type="pct"/>
            <w:vAlign w:val="top"/>
          </w:tcPr>
          <w:p w14:paraId="1CF94359">
            <w:pPr>
              <w:spacing w:line="400" w:lineRule="exact"/>
              <w:jc w:val="center"/>
              <w:rPr>
                <w:rFonts w:hint="eastAsia" w:ascii="仿宋_GB2312" w:eastAsia="仿宋_GB2312"/>
                <w:sz w:val="24"/>
                <w:lang w:eastAsia="zh"/>
              </w:rPr>
            </w:pPr>
            <w:r>
              <w:rPr>
                <w:rFonts w:hint="eastAsia" w:ascii="仿宋_GB2312" w:eastAsia="仿宋_GB2312"/>
                <w:sz w:val="24"/>
                <w:lang w:eastAsia="zh"/>
              </w:rPr>
              <w:t>内科学</w:t>
            </w:r>
          </w:p>
        </w:tc>
        <w:tc>
          <w:tcPr>
            <w:tcW w:w="304" w:type="pct"/>
            <w:vAlign w:val="top"/>
          </w:tcPr>
          <w:p w14:paraId="6AFA5C34">
            <w:pPr>
              <w:spacing w:line="400" w:lineRule="exact"/>
              <w:jc w:val="center"/>
              <w:rPr>
                <w:rFonts w:hint="eastAsia" w:ascii="仿宋_GB2312" w:eastAsia="仿宋_GB2312"/>
                <w:sz w:val="24"/>
                <w:lang w:eastAsia="zh"/>
              </w:rPr>
            </w:pPr>
            <w:r>
              <w:rPr>
                <w:rFonts w:hint="eastAsia" w:ascii="仿宋_GB2312" w:eastAsia="仿宋_GB2312"/>
                <w:sz w:val="24"/>
                <w:lang w:eastAsia="zh"/>
              </w:rPr>
              <w:t>专业型</w:t>
            </w:r>
          </w:p>
        </w:tc>
        <w:tc>
          <w:tcPr>
            <w:tcW w:w="302" w:type="pct"/>
            <w:vAlign w:val="top"/>
          </w:tcPr>
          <w:p w14:paraId="07A10976">
            <w:pPr>
              <w:spacing w:line="400" w:lineRule="exact"/>
              <w:jc w:val="center"/>
              <w:rPr>
                <w:rFonts w:hint="eastAsia" w:ascii="仿宋_GB2312" w:eastAsia="仿宋_GB2312"/>
                <w:sz w:val="24"/>
                <w:lang w:eastAsia="zh"/>
              </w:rPr>
            </w:pPr>
            <w:r>
              <w:rPr>
                <w:rFonts w:hint="eastAsia" w:ascii="仿宋_GB2312" w:eastAsia="仿宋_GB2312"/>
                <w:sz w:val="24"/>
                <w:lang w:eastAsia="zh"/>
              </w:rPr>
              <w:t>硕士学位</w:t>
            </w:r>
          </w:p>
        </w:tc>
        <w:tc>
          <w:tcPr>
            <w:tcW w:w="372" w:type="pct"/>
            <w:vAlign w:val="top"/>
          </w:tcPr>
          <w:p w14:paraId="33CCAEEE">
            <w:pPr>
              <w:spacing w:line="400" w:lineRule="exact"/>
              <w:jc w:val="center"/>
              <w:rPr>
                <w:rFonts w:hint="eastAsia" w:ascii="仿宋_GB2312" w:eastAsia="仿宋_GB2312"/>
                <w:sz w:val="24"/>
                <w:lang w:eastAsia="zh"/>
              </w:rPr>
            </w:pPr>
            <w:r>
              <w:rPr>
                <w:rFonts w:hint="eastAsia" w:ascii="仿宋_GB2312" w:eastAsia="仿宋_GB2312"/>
                <w:sz w:val="24"/>
                <w:lang w:eastAsia="zh"/>
              </w:rPr>
              <w:t>全日制</w:t>
            </w:r>
          </w:p>
        </w:tc>
        <w:tc>
          <w:tcPr>
            <w:tcW w:w="560" w:type="pct"/>
            <w:vAlign w:val="top"/>
          </w:tcPr>
          <w:p w14:paraId="584B0624">
            <w:pPr>
              <w:spacing w:line="400" w:lineRule="exact"/>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5</w:t>
            </w:r>
            <w:r>
              <w:rPr>
                <w:rFonts w:hint="eastAsia" w:ascii="仿宋_GB2312" w:eastAsia="仿宋_GB2312"/>
                <w:sz w:val="24"/>
              </w:rPr>
              <w:t>年</w:t>
            </w:r>
            <w:r>
              <w:rPr>
                <w:rFonts w:hint="eastAsia" w:ascii="仿宋_GB2312" w:eastAsia="仿宋_GB2312"/>
                <w:sz w:val="24"/>
                <w:lang w:val="en-US" w:eastAsia="zh-CN"/>
              </w:rPr>
              <w:t>5</w:t>
            </w:r>
            <w:r>
              <w:rPr>
                <w:rFonts w:hint="eastAsia" w:ascii="仿宋_GB2312" w:eastAsia="仿宋_GB2312"/>
                <w:sz w:val="24"/>
              </w:rPr>
              <w:t>月</w:t>
            </w:r>
            <w:r>
              <w:rPr>
                <w:rFonts w:hint="eastAsia" w:ascii="仿宋_GB2312" w:eastAsia="仿宋_GB2312"/>
                <w:sz w:val="24"/>
                <w:lang w:val="en-US" w:eastAsia="zh-CN"/>
              </w:rPr>
              <w:t>27</w:t>
            </w:r>
            <w:r>
              <w:rPr>
                <w:rFonts w:hint="eastAsia" w:ascii="仿宋_GB2312" w:eastAsia="仿宋_GB2312"/>
                <w:sz w:val="24"/>
              </w:rPr>
              <w:t>日</w:t>
            </w:r>
          </w:p>
          <w:p w14:paraId="53DEDFD5">
            <w:pPr>
              <w:spacing w:line="400" w:lineRule="exact"/>
              <w:jc w:val="center"/>
              <w:rPr>
                <w:rFonts w:hint="default"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15</w:t>
            </w:r>
            <w:r>
              <w:rPr>
                <w:rFonts w:hint="eastAsia" w:ascii="仿宋_GB2312" w:eastAsia="仿宋_GB2312"/>
                <w:sz w:val="24"/>
              </w:rPr>
              <w:t>:</w:t>
            </w:r>
            <w:r>
              <w:rPr>
                <w:rFonts w:hint="eastAsia" w:ascii="仿宋_GB2312" w:eastAsia="仿宋_GB2312"/>
                <w:sz w:val="24"/>
                <w:lang w:val="en-US" w:eastAsia="zh-CN"/>
              </w:rPr>
              <w:t>00</w:t>
            </w:r>
            <w:r>
              <w:rPr>
                <w:rFonts w:hint="eastAsia" w:ascii="仿宋_GB2312" w:eastAsia="仿宋_GB2312"/>
                <w:sz w:val="24"/>
              </w:rPr>
              <w:t>—</w:t>
            </w:r>
            <w:r>
              <w:rPr>
                <w:rFonts w:hint="eastAsia" w:ascii="仿宋_GB2312" w:eastAsia="仿宋_GB2312"/>
                <w:sz w:val="24"/>
                <w:lang w:val="en-US" w:eastAsia="zh-CN"/>
              </w:rPr>
              <w:t>19</w:t>
            </w:r>
            <w:r>
              <w:rPr>
                <w:rFonts w:hint="eastAsia" w:ascii="仿宋_GB2312" w:eastAsia="仿宋_GB2312"/>
                <w:sz w:val="24"/>
              </w:rPr>
              <w:t>:</w:t>
            </w:r>
            <w:r>
              <w:rPr>
                <w:rFonts w:hint="eastAsia" w:ascii="仿宋_GB2312" w:eastAsia="仿宋_GB2312"/>
                <w:sz w:val="24"/>
                <w:lang w:val="en-US" w:eastAsia="zh-CN"/>
              </w:rPr>
              <w:t>00</w:t>
            </w:r>
          </w:p>
        </w:tc>
        <w:tc>
          <w:tcPr>
            <w:tcW w:w="419" w:type="pct"/>
            <w:vAlign w:val="top"/>
          </w:tcPr>
          <w:p w14:paraId="3BF4E620">
            <w:pPr>
              <w:spacing w:line="400" w:lineRule="exact"/>
              <w:jc w:val="center"/>
              <w:rPr>
                <w:rFonts w:hint="default" w:ascii="仿宋_GB2312" w:eastAsia="仿宋_GB2312" w:hAnsiTheme="minorHAnsi" w:cstheme="minorBidi"/>
                <w:kern w:val="2"/>
                <w:sz w:val="24"/>
                <w:szCs w:val="22"/>
                <w:lang w:val="en-US" w:eastAsia="zh-CN" w:bidi="ar-SA"/>
              </w:rPr>
            </w:pPr>
            <w:r>
              <w:rPr>
                <w:rFonts w:hint="eastAsia" w:ascii="仿宋_GB2312" w:eastAsia="仿宋_GB2312"/>
                <w:sz w:val="24"/>
                <w:lang w:val="en-US" w:eastAsia="zh-CN"/>
              </w:rPr>
              <w:t>广西医科大学第六临床医学院综合办公楼712会议室</w:t>
            </w:r>
          </w:p>
        </w:tc>
        <w:tc>
          <w:tcPr>
            <w:tcW w:w="974" w:type="pct"/>
          </w:tcPr>
          <w:p w14:paraId="72391DD5">
            <w:pPr>
              <w:spacing w:line="400" w:lineRule="exact"/>
              <w:jc w:val="left"/>
              <w:rPr>
                <w:rFonts w:hint="eastAsia" w:ascii="仿宋_GB2312" w:eastAsia="仿宋_GB2312"/>
                <w:sz w:val="24"/>
                <w:lang w:val="en-US" w:eastAsia="zh-CN"/>
              </w:rPr>
            </w:pPr>
            <w:r>
              <w:rPr>
                <w:rFonts w:hint="eastAsia" w:ascii="仿宋_GB2312" w:eastAsia="仿宋_GB2312"/>
                <w:sz w:val="24"/>
                <w:lang w:val="en-US" w:eastAsia="zh-CN"/>
              </w:rPr>
              <w:t>曾晓聪</w:t>
            </w:r>
            <w:r>
              <w:rPr>
                <w:rFonts w:hint="eastAsia" w:ascii="仿宋_GB2312" w:eastAsia="仿宋_GB2312"/>
                <w:sz w:val="24"/>
              </w:rPr>
              <w:t>*</w:t>
            </w:r>
            <w:r>
              <w:rPr>
                <w:rFonts w:ascii="仿宋_GB2312" w:eastAsia="仿宋_GB2312"/>
                <w:sz w:val="24"/>
              </w:rPr>
              <w:t xml:space="preserve">  </w:t>
            </w:r>
            <w:r>
              <w:rPr>
                <w:rFonts w:hint="eastAsia" w:ascii="仿宋_GB2312" w:eastAsia="仿宋_GB2312"/>
                <w:sz w:val="24"/>
                <w:lang w:val="en-US" w:eastAsia="zh-CN"/>
              </w:rPr>
              <w:t>主任医师</w:t>
            </w:r>
          </w:p>
          <w:p w14:paraId="51476608">
            <w:pPr>
              <w:spacing w:line="400" w:lineRule="exact"/>
              <w:jc w:val="left"/>
              <w:rPr>
                <w:rFonts w:hint="default" w:ascii="仿宋_GB2312" w:eastAsia="仿宋_GB2312"/>
                <w:sz w:val="24"/>
                <w:lang w:val="en-US" w:eastAsia="zh-CN"/>
              </w:rPr>
            </w:pPr>
            <w:r>
              <w:rPr>
                <w:rFonts w:hint="eastAsia" w:ascii="仿宋_GB2312" w:eastAsia="仿宋_GB2312"/>
                <w:sz w:val="24"/>
                <w:lang w:val="en-US" w:eastAsia="zh-CN"/>
              </w:rPr>
              <w:t>苏  波   主任医师</w:t>
            </w:r>
          </w:p>
          <w:p w14:paraId="27E64CC3">
            <w:pPr>
              <w:spacing w:line="400" w:lineRule="exact"/>
              <w:jc w:val="left"/>
              <w:rPr>
                <w:rFonts w:hint="eastAsia" w:ascii="仿宋_GB2312" w:eastAsia="仿宋_GB2312"/>
                <w:sz w:val="24"/>
                <w:lang w:val="en-US" w:eastAsia="zh-CN"/>
              </w:rPr>
            </w:pPr>
            <w:r>
              <w:rPr>
                <w:rFonts w:hint="eastAsia" w:ascii="仿宋_GB2312" w:eastAsia="仿宋_GB2312"/>
                <w:sz w:val="24"/>
                <w:lang w:val="en-US" w:eastAsia="zh-CN"/>
              </w:rPr>
              <w:t>黎艺毅   主任医师</w:t>
            </w:r>
          </w:p>
          <w:p w14:paraId="707BE04F">
            <w:pPr>
              <w:spacing w:line="400" w:lineRule="exact"/>
              <w:jc w:val="left"/>
              <w:rPr>
                <w:rFonts w:hint="eastAsia" w:ascii="仿宋_GB2312" w:eastAsia="仿宋_GB2312"/>
                <w:sz w:val="24"/>
                <w:lang w:val="en-US" w:eastAsia="zh-CN"/>
              </w:rPr>
            </w:pPr>
            <w:r>
              <w:rPr>
                <w:rFonts w:hint="eastAsia" w:ascii="仿宋_GB2312" w:eastAsia="仿宋_GB2312"/>
                <w:sz w:val="24"/>
                <w:lang w:val="en-US" w:eastAsia="zh-CN"/>
              </w:rPr>
              <w:t>梁祥文   主任医师</w:t>
            </w:r>
          </w:p>
          <w:p w14:paraId="6C26A1BB">
            <w:pPr>
              <w:spacing w:line="400" w:lineRule="exact"/>
              <w:ind w:left="0" w:leftChars="0" w:firstLine="0" w:firstLineChars="0"/>
              <w:jc w:val="both"/>
              <w:rPr>
                <w:rFonts w:ascii="仿宋_GB2312" w:eastAsia="仿宋_GB2312"/>
                <w:sz w:val="28"/>
              </w:rPr>
            </w:pPr>
            <w:r>
              <w:rPr>
                <w:rFonts w:hint="eastAsia" w:ascii="仿宋_GB2312" w:eastAsia="仿宋_GB2312"/>
                <w:sz w:val="24"/>
                <w:lang w:val="en-US" w:eastAsia="zh-CN"/>
              </w:rPr>
              <w:t>曾春梅   副主任医师</w:t>
            </w:r>
          </w:p>
        </w:tc>
      </w:tr>
    </w:tbl>
    <w:p w14:paraId="759D2E8D">
      <w:pPr>
        <w:ind w:firstLine="840" w:firstLineChars="400"/>
      </w:pPr>
      <w:r>
        <w:t>注：</w:t>
      </w:r>
      <w:r>
        <w:rPr>
          <w:rFonts w:hint="eastAsia"/>
        </w:rPr>
        <w:t>*为答辩委员会主席</w:t>
      </w:r>
      <w: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13813CF-1D1D-4880-80D1-B358D5E7B032}"/>
  </w:font>
  <w:font w:name="方正小标宋简体">
    <w:panose1 w:val="02000000000000000000"/>
    <w:charset w:val="86"/>
    <w:family w:val="script"/>
    <w:pitch w:val="default"/>
    <w:sig w:usb0="00000001" w:usb1="08000000" w:usb2="00000000" w:usb3="00000000" w:csb0="00040000" w:csb1="00000000"/>
    <w:embedRegular r:id="rId2" w:fontKey="{0775A502-456C-4453-8209-98FBE555B63E}"/>
  </w:font>
  <w:font w:name="仿宋_GB2312">
    <w:panose1 w:val="02010609030101010101"/>
    <w:charset w:val="86"/>
    <w:family w:val="modern"/>
    <w:pitch w:val="default"/>
    <w:sig w:usb0="00000001" w:usb1="080E0000" w:usb2="00000000" w:usb3="00000000" w:csb0="00040000" w:csb1="00000000"/>
    <w:embedRegular r:id="rId3" w:fontKey="{C6340FEF-1280-43D8-9B11-6F7FFE954C3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Formatting/>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174"/>
    <w:rsid w:val="000B5D97"/>
    <w:rsid w:val="000D103A"/>
    <w:rsid w:val="001041EE"/>
    <w:rsid w:val="001253B3"/>
    <w:rsid w:val="00147AFE"/>
    <w:rsid w:val="00224988"/>
    <w:rsid w:val="002E0A40"/>
    <w:rsid w:val="002E614F"/>
    <w:rsid w:val="003F3351"/>
    <w:rsid w:val="003F6DF7"/>
    <w:rsid w:val="004A6088"/>
    <w:rsid w:val="004C002A"/>
    <w:rsid w:val="00535259"/>
    <w:rsid w:val="005B1398"/>
    <w:rsid w:val="006827DC"/>
    <w:rsid w:val="006932D5"/>
    <w:rsid w:val="0069458E"/>
    <w:rsid w:val="006D5174"/>
    <w:rsid w:val="007B5584"/>
    <w:rsid w:val="007E77F8"/>
    <w:rsid w:val="008A633E"/>
    <w:rsid w:val="00927E4A"/>
    <w:rsid w:val="00996FF6"/>
    <w:rsid w:val="009A25F5"/>
    <w:rsid w:val="009C7DB4"/>
    <w:rsid w:val="00AA334D"/>
    <w:rsid w:val="00BC54B9"/>
    <w:rsid w:val="00C72C50"/>
    <w:rsid w:val="00D32582"/>
    <w:rsid w:val="00EC33A1"/>
    <w:rsid w:val="00EE4DDD"/>
    <w:rsid w:val="00F47724"/>
    <w:rsid w:val="00F82C83"/>
    <w:rsid w:val="00FA5416"/>
    <w:rsid w:val="25322F63"/>
    <w:rsid w:val="31A50C10"/>
    <w:rsid w:val="516B7827"/>
    <w:rsid w:val="5575012E"/>
    <w:rsid w:val="5EFF00AE"/>
    <w:rsid w:val="6AFF829D"/>
    <w:rsid w:val="7FFFDA37"/>
    <w:rsid w:val="BDFF7CC1"/>
    <w:rsid w:val="C0CDFBEA"/>
    <w:rsid w:val="D2F163C3"/>
    <w:rsid w:val="D5F8FCE7"/>
    <w:rsid w:val="ECEFFF06"/>
    <w:rsid w:val="EE8B881C"/>
    <w:rsid w:val="FDDD2174"/>
    <w:rsid w:val="FDEF42D7"/>
    <w:rsid w:val="FFB813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 </Company>
  <Pages>3</Pages>
  <Words>937</Words>
  <Characters>1089</Characters>
  <Lines>3</Lines>
  <Paragraphs>1</Paragraphs>
  <TotalTime>2</TotalTime>
  <ScaleCrop>false</ScaleCrop>
  <LinksUpToDate>false</LinksUpToDate>
  <CharactersWithSpaces>1311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2024-04-30T10:55:00Z</dcterms:created>
  <dc:creator>dell</dc:creator>
  <cp:lastModifiedBy>美丹</cp:lastModifiedBy>
  <cp:lastPrinted>2025-05-16T03:45:26Z</cp:lastPrinted>
  <dcterms:modified xsi:type="dcterms:W3CDTF">2025-05-16T03:45:53Z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eyJoZGlkIjoiOTU5ZjI4Y2VhN2NjZTM1MWUwMzVmNGNhZmYyNDUxYzAiLCJ1c2VySWQiOiIzMjczNTQ2NjYifQ==</vt:lpwstr>
  </property>
  <property fmtid="{D5CDD505-2E9C-101B-9397-08002B2CF9AE}" pid="3" name="KSOProductBuildVer">
    <vt:lpwstr>2052-12.1.0.21171</vt:lpwstr>
  </property>
  <property fmtid="{D5CDD505-2E9C-101B-9397-08002B2CF9AE}" pid="4" name="ICV">
    <vt:lpwstr>837D9C36E2144CE3A84D56E8B7DADF53_13</vt:lpwstr>
  </property>
</Properties>
</file>